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177" w:rsidRPr="00D922AC" w:rsidRDefault="00390177" w:rsidP="0039017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D922AC">
        <w:rPr>
          <w:rFonts w:ascii="Arial" w:hAnsi="Arial" w:cs="Arial"/>
          <w:b/>
          <w:sz w:val="32"/>
          <w:szCs w:val="32"/>
        </w:rPr>
        <w:t>ZPRACOVÁNÍ OSOBNÍCH ÚDAJŮ V TYFLOSERVISU, o.p.s.</w:t>
      </w:r>
    </w:p>
    <w:p w:rsidR="00F4094C" w:rsidRPr="00D922AC" w:rsidRDefault="002536AE" w:rsidP="0039017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DÁRCI</w:t>
      </w:r>
    </w:p>
    <w:p w:rsidR="00252A37" w:rsidRPr="00D922AC" w:rsidRDefault="00252A37" w:rsidP="0051482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D7C89" w:rsidRPr="00D922AC" w:rsidRDefault="00F4094C" w:rsidP="003D7C89">
      <w:pPr>
        <w:pStyle w:val="Odstavecseseznamem"/>
        <w:numPr>
          <w:ilvl w:val="0"/>
          <w:numId w:val="3"/>
        </w:num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D922AC">
        <w:rPr>
          <w:rFonts w:ascii="Arial" w:hAnsi="Arial" w:cs="Arial"/>
          <w:b/>
          <w:bCs/>
          <w:sz w:val="24"/>
          <w:szCs w:val="24"/>
        </w:rPr>
        <w:t>Základní informace</w:t>
      </w:r>
    </w:p>
    <w:p w:rsidR="003D7C89" w:rsidRPr="00D922AC" w:rsidRDefault="003D7C89" w:rsidP="00166DBD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922AC">
        <w:rPr>
          <w:rFonts w:ascii="Arial" w:hAnsi="Arial" w:cs="Arial"/>
          <w:b/>
          <w:bCs/>
          <w:sz w:val="24"/>
          <w:szCs w:val="24"/>
        </w:rPr>
        <w:t>Subjektem údajů</w:t>
      </w:r>
      <w:r w:rsidRPr="00D922AC">
        <w:rPr>
          <w:rFonts w:ascii="Arial" w:hAnsi="Arial" w:cs="Arial"/>
          <w:bCs/>
          <w:sz w:val="24"/>
          <w:szCs w:val="24"/>
        </w:rPr>
        <w:t xml:space="preserve"> je fyzická osoba, která Tyfloservisu</w:t>
      </w:r>
      <w:r w:rsidR="008363ED" w:rsidRPr="00D922AC">
        <w:rPr>
          <w:rFonts w:ascii="Arial" w:hAnsi="Arial" w:cs="Arial"/>
          <w:bCs/>
          <w:sz w:val="24"/>
          <w:szCs w:val="24"/>
        </w:rPr>
        <w:t>,</w:t>
      </w:r>
      <w:r w:rsidR="007E3AB2" w:rsidRPr="00D922AC">
        <w:rPr>
          <w:rFonts w:ascii="Arial" w:hAnsi="Arial" w:cs="Arial"/>
          <w:bCs/>
          <w:sz w:val="24"/>
          <w:szCs w:val="24"/>
        </w:rPr>
        <w:t xml:space="preserve"> o.p.s.</w:t>
      </w:r>
      <w:r w:rsidRPr="00D922AC">
        <w:rPr>
          <w:rFonts w:ascii="Arial" w:hAnsi="Arial" w:cs="Arial"/>
          <w:bCs/>
          <w:sz w:val="24"/>
          <w:szCs w:val="24"/>
        </w:rPr>
        <w:t xml:space="preserve"> poskytuje finanční či nefinanční dar.</w:t>
      </w:r>
    </w:p>
    <w:p w:rsidR="004D47C0" w:rsidRPr="00620E15" w:rsidRDefault="004D47C0" w:rsidP="004D47C0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20E15">
        <w:rPr>
          <w:rFonts w:ascii="Arial" w:hAnsi="Arial" w:cs="Arial"/>
          <w:b/>
          <w:bCs/>
          <w:sz w:val="24"/>
          <w:szCs w:val="24"/>
        </w:rPr>
        <w:t>Správcem</w:t>
      </w:r>
      <w:r w:rsidRPr="00620E15">
        <w:rPr>
          <w:rFonts w:ascii="Arial" w:hAnsi="Arial" w:cs="Arial"/>
          <w:bCs/>
          <w:sz w:val="24"/>
          <w:szCs w:val="24"/>
        </w:rPr>
        <w:t xml:space="preserve"> osobních údajů je organizace Tyfloservis, o.p.s., se sídlem Krakovská 21, 110 00 Praha 1, IČO: 26200481.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620E15">
        <w:rPr>
          <w:rFonts w:ascii="Arial" w:hAnsi="Arial" w:cs="Arial"/>
          <w:bCs/>
          <w:sz w:val="24"/>
          <w:szCs w:val="24"/>
        </w:rPr>
        <w:t xml:space="preserve">Kontaktní osobou pro ochranu osobních údajů je Bc. Barbora Salátová, </w:t>
      </w:r>
      <w:r w:rsidR="00532A19">
        <w:rPr>
          <w:rFonts w:ascii="Arial" w:hAnsi="Arial" w:cs="Arial"/>
          <w:bCs/>
          <w:sz w:val="24"/>
          <w:szCs w:val="24"/>
        </w:rPr>
        <w:t>e</w:t>
      </w:r>
      <w:r w:rsidR="005A0552">
        <w:rPr>
          <w:rFonts w:ascii="Arial" w:hAnsi="Arial" w:cs="Arial"/>
          <w:bCs/>
          <w:sz w:val="24"/>
          <w:szCs w:val="24"/>
        </w:rPr>
        <w:t xml:space="preserve">mail: </w:t>
      </w:r>
      <w:r w:rsidRPr="00620E15">
        <w:rPr>
          <w:rFonts w:ascii="Arial" w:hAnsi="Arial" w:cs="Arial"/>
          <w:bCs/>
          <w:sz w:val="24"/>
          <w:szCs w:val="24"/>
        </w:rPr>
        <w:t>salatova@tyfloservis.cz, tel.: 221 462 368.</w:t>
      </w:r>
    </w:p>
    <w:p w:rsidR="00553D81" w:rsidRPr="00D922AC" w:rsidRDefault="00553D81" w:rsidP="00166DBD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922AC">
        <w:rPr>
          <w:rFonts w:ascii="Arial" w:hAnsi="Arial" w:cs="Arial"/>
          <w:b/>
          <w:bCs/>
          <w:sz w:val="24"/>
          <w:szCs w:val="24"/>
        </w:rPr>
        <w:t>Osobní údaje se zpracovávají</w:t>
      </w:r>
      <w:r w:rsidRPr="00D922AC">
        <w:rPr>
          <w:rFonts w:ascii="Arial" w:hAnsi="Arial" w:cs="Arial"/>
          <w:bCs/>
          <w:sz w:val="24"/>
          <w:szCs w:val="24"/>
        </w:rPr>
        <w:t xml:space="preserve"> v jednotlivých Krajských ambulantních střediscích Tyfloservisu, o.p.s. (Brno, České Budějovice, Hradec Králové, Jihlava, Karlovy Vary, Liberec, Olomouc, Ostrava, Pardubice, Plzeň, Praha, Ústí nad Labem, Zlín) a v sídle společnosti v Organizačním a metodickém centru. </w:t>
      </w:r>
    </w:p>
    <w:p w:rsidR="00553D81" w:rsidRPr="00D922AC" w:rsidRDefault="00553D81" w:rsidP="00166DBD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922AC">
        <w:rPr>
          <w:rFonts w:ascii="Arial" w:hAnsi="Arial" w:cs="Arial"/>
          <w:bCs/>
          <w:sz w:val="24"/>
          <w:szCs w:val="24"/>
        </w:rPr>
        <w:t xml:space="preserve">Tyfloservis </w:t>
      </w:r>
      <w:r w:rsidRPr="00D922AC">
        <w:rPr>
          <w:rFonts w:ascii="Arial" w:hAnsi="Arial" w:cs="Arial"/>
          <w:b/>
          <w:bCs/>
          <w:sz w:val="24"/>
          <w:szCs w:val="24"/>
        </w:rPr>
        <w:t>nepoužívá</w:t>
      </w:r>
      <w:r w:rsidRPr="00D922AC">
        <w:rPr>
          <w:rFonts w:ascii="Arial" w:hAnsi="Arial" w:cs="Arial"/>
          <w:bCs/>
          <w:sz w:val="24"/>
          <w:szCs w:val="24"/>
        </w:rPr>
        <w:t xml:space="preserve"> tzv. </w:t>
      </w:r>
      <w:r w:rsidRPr="00D922AC">
        <w:rPr>
          <w:rFonts w:ascii="Arial" w:hAnsi="Arial" w:cs="Arial"/>
          <w:b/>
          <w:bCs/>
          <w:sz w:val="24"/>
          <w:szCs w:val="24"/>
        </w:rPr>
        <w:t>automatizované rozhodování</w:t>
      </w:r>
      <w:r w:rsidRPr="00D922AC">
        <w:rPr>
          <w:rFonts w:ascii="Arial" w:hAnsi="Arial" w:cs="Arial"/>
          <w:bCs/>
          <w:sz w:val="24"/>
          <w:szCs w:val="24"/>
        </w:rPr>
        <w:t xml:space="preserve">, ani </w:t>
      </w:r>
      <w:r w:rsidRPr="00D922AC">
        <w:rPr>
          <w:rFonts w:ascii="Arial" w:hAnsi="Arial" w:cs="Arial"/>
          <w:b/>
          <w:bCs/>
          <w:sz w:val="24"/>
          <w:szCs w:val="24"/>
        </w:rPr>
        <w:t>profilování</w:t>
      </w:r>
      <w:r w:rsidRPr="00D922AC">
        <w:rPr>
          <w:rFonts w:ascii="Arial" w:hAnsi="Arial" w:cs="Arial"/>
          <w:bCs/>
          <w:sz w:val="24"/>
          <w:szCs w:val="24"/>
        </w:rPr>
        <w:t>.</w:t>
      </w:r>
    </w:p>
    <w:p w:rsidR="00553D81" w:rsidRPr="00D922AC" w:rsidRDefault="00553D81" w:rsidP="00166DBD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922AC">
        <w:rPr>
          <w:rFonts w:ascii="Arial" w:hAnsi="Arial" w:cs="Arial"/>
          <w:bCs/>
          <w:sz w:val="24"/>
          <w:szCs w:val="24"/>
        </w:rPr>
        <w:t xml:space="preserve">Tyfloservis </w:t>
      </w:r>
      <w:r w:rsidRPr="00D922AC">
        <w:rPr>
          <w:rFonts w:ascii="Arial" w:hAnsi="Arial" w:cs="Arial"/>
          <w:b/>
          <w:bCs/>
          <w:sz w:val="24"/>
          <w:szCs w:val="24"/>
        </w:rPr>
        <w:t>nejmenoval pověřence</w:t>
      </w:r>
      <w:r w:rsidRPr="00D922AC">
        <w:rPr>
          <w:rFonts w:ascii="Arial" w:hAnsi="Arial" w:cs="Arial"/>
          <w:bCs/>
          <w:sz w:val="24"/>
          <w:szCs w:val="24"/>
        </w:rPr>
        <w:t xml:space="preserve"> pro ochranu osobních údajů.</w:t>
      </w:r>
    </w:p>
    <w:p w:rsidR="001E2C05" w:rsidRPr="00D922AC" w:rsidRDefault="001E2C05" w:rsidP="00AA76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99582A" w:rsidRPr="00D922AC" w:rsidRDefault="008363ED" w:rsidP="00252A37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922AC">
        <w:rPr>
          <w:rFonts w:ascii="Arial" w:hAnsi="Arial" w:cs="Arial"/>
          <w:b/>
          <w:bCs/>
          <w:sz w:val="24"/>
          <w:szCs w:val="24"/>
        </w:rPr>
        <w:t>Účel a p</w:t>
      </w:r>
      <w:r w:rsidR="0099582A" w:rsidRPr="00D922AC">
        <w:rPr>
          <w:rFonts w:ascii="Arial" w:hAnsi="Arial" w:cs="Arial"/>
          <w:b/>
          <w:bCs/>
          <w:sz w:val="24"/>
          <w:szCs w:val="24"/>
        </w:rPr>
        <w:t>rávní základ pro zpracování</w:t>
      </w:r>
      <w:r w:rsidRPr="00D922AC">
        <w:rPr>
          <w:rFonts w:ascii="Arial" w:hAnsi="Arial" w:cs="Arial"/>
          <w:b/>
          <w:bCs/>
          <w:sz w:val="24"/>
          <w:szCs w:val="24"/>
        </w:rPr>
        <w:t xml:space="preserve"> osobních údajů</w:t>
      </w:r>
    </w:p>
    <w:p w:rsidR="0099582A" w:rsidRPr="00D922AC" w:rsidRDefault="00F4094C" w:rsidP="00252A37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922AC">
        <w:rPr>
          <w:rFonts w:ascii="Arial" w:hAnsi="Arial" w:cs="Arial"/>
          <w:bCs/>
          <w:sz w:val="24"/>
          <w:szCs w:val="24"/>
        </w:rPr>
        <w:t xml:space="preserve">Zpracování </w:t>
      </w:r>
      <w:r w:rsidR="00071F03" w:rsidRPr="00D922AC">
        <w:rPr>
          <w:rFonts w:ascii="Arial" w:hAnsi="Arial" w:cs="Arial"/>
          <w:bCs/>
          <w:sz w:val="24"/>
          <w:szCs w:val="24"/>
        </w:rPr>
        <w:t>je prováděno v</w:t>
      </w:r>
      <w:r w:rsidRPr="00D922AC">
        <w:rPr>
          <w:rFonts w:ascii="Arial" w:hAnsi="Arial" w:cs="Arial"/>
          <w:bCs/>
          <w:sz w:val="24"/>
          <w:szCs w:val="24"/>
        </w:rPr>
        <w:t xml:space="preserve"> souladu </w:t>
      </w:r>
      <w:r w:rsidR="00E17395" w:rsidRPr="009D5E96">
        <w:rPr>
          <w:rFonts w:ascii="Arial" w:hAnsi="Arial" w:cs="Arial"/>
          <w:b/>
          <w:bCs/>
          <w:sz w:val="24"/>
          <w:szCs w:val="24"/>
        </w:rPr>
        <w:t>s GDPR</w:t>
      </w:r>
      <w:r w:rsidR="00E17395" w:rsidRPr="00D922AC">
        <w:rPr>
          <w:rFonts w:ascii="Arial" w:hAnsi="Arial" w:cs="Arial"/>
          <w:bCs/>
          <w:sz w:val="24"/>
          <w:szCs w:val="24"/>
        </w:rPr>
        <w:t xml:space="preserve">, tedy s </w:t>
      </w:r>
      <w:r w:rsidR="0099582A" w:rsidRPr="00D922AC">
        <w:rPr>
          <w:rFonts w:ascii="Arial" w:hAnsi="Arial" w:cs="Arial"/>
          <w:bCs/>
          <w:sz w:val="24"/>
          <w:szCs w:val="24"/>
        </w:rPr>
        <w:t>„</w:t>
      </w:r>
      <w:r w:rsidR="00E07412" w:rsidRPr="00D922AC">
        <w:rPr>
          <w:rFonts w:ascii="Arial" w:hAnsi="Arial" w:cs="Arial"/>
          <w:bCs/>
          <w:sz w:val="24"/>
          <w:szCs w:val="24"/>
        </w:rPr>
        <w:t>Nařízením Evropského parlamentu a R</w:t>
      </w:r>
      <w:r w:rsidRPr="00D922AC">
        <w:rPr>
          <w:rFonts w:ascii="Arial" w:hAnsi="Arial" w:cs="Arial"/>
          <w:bCs/>
          <w:sz w:val="24"/>
          <w:szCs w:val="24"/>
        </w:rPr>
        <w:t>ady (EU</w:t>
      </w:r>
      <w:r w:rsidR="0099582A" w:rsidRPr="00D922AC">
        <w:rPr>
          <w:rFonts w:ascii="Arial" w:hAnsi="Arial" w:cs="Arial"/>
          <w:bCs/>
          <w:sz w:val="24"/>
          <w:szCs w:val="24"/>
        </w:rPr>
        <w:t>)</w:t>
      </w:r>
      <w:r w:rsidRPr="00D922AC">
        <w:rPr>
          <w:rFonts w:ascii="Arial" w:hAnsi="Arial" w:cs="Arial"/>
          <w:bCs/>
          <w:sz w:val="24"/>
          <w:szCs w:val="24"/>
        </w:rPr>
        <w:t xml:space="preserve"> 2016/679 </w:t>
      </w:r>
      <w:r w:rsidR="0099582A" w:rsidRPr="00D922AC">
        <w:rPr>
          <w:rFonts w:ascii="Arial" w:hAnsi="Arial" w:cs="Arial"/>
          <w:bCs/>
          <w:sz w:val="24"/>
          <w:szCs w:val="24"/>
        </w:rPr>
        <w:t xml:space="preserve">ze dne 27. dubna 2016 </w:t>
      </w:r>
      <w:r w:rsidRPr="00D922AC">
        <w:rPr>
          <w:rFonts w:ascii="Arial" w:hAnsi="Arial" w:cs="Arial"/>
          <w:bCs/>
          <w:sz w:val="24"/>
          <w:szCs w:val="24"/>
        </w:rPr>
        <w:t xml:space="preserve">o ochraně fyzických osob v souvislosti </w:t>
      </w:r>
      <w:r w:rsidR="00E07412" w:rsidRPr="00D922AC">
        <w:rPr>
          <w:rFonts w:ascii="Arial" w:hAnsi="Arial" w:cs="Arial"/>
          <w:sz w:val="24"/>
          <w:szCs w:val="24"/>
        </w:rPr>
        <w:t>se zpracováním osobních údajů a o volném pohybu těchto údajů a o zrušení směrnice 95/46/ES (s tzv. Obecným nařízením o ochraně osobních údajů)</w:t>
      </w:r>
      <w:r w:rsidR="0099582A" w:rsidRPr="00D922AC">
        <w:rPr>
          <w:rFonts w:ascii="Arial" w:hAnsi="Arial" w:cs="Arial"/>
          <w:bCs/>
          <w:sz w:val="24"/>
          <w:szCs w:val="24"/>
        </w:rPr>
        <w:t>“</w:t>
      </w:r>
      <w:r w:rsidRPr="00D922AC">
        <w:rPr>
          <w:rFonts w:ascii="Arial" w:hAnsi="Arial" w:cs="Arial"/>
          <w:bCs/>
          <w:sz w:val="24"/>
          <w:szCs w:val="24"/>
        </w:rPr>
        <w:t xml:space="preserve"> a </w:t>
      </w:r>
      <w:r w:rsidR="0099582A" w:rsidRPr="00D922AC">
        <w:rPr>
          <w:rFonts w:ascii="Arial" w:hAnsi="Arial" w:cs="Arial"/>
          <w:bCs/>
          <w:sz w:val="24"/>
          <w:szCs w:val="24"/>
        </w:rPr>
        <w:t>další související legislativou.</w:t>
      </w:r>
    </w:p>
    <w:p w:rsidR="00F4094C" w:rsidRPr="00D922AC" w:rsidRDefault="00F4094C" w:rsidP="00A86A67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922AC">
        <w:rPr>
          <w:rFonts w:ascii="Arial" w:hAnsi="Arial" w:cs="Arial"/>
          <w:bCs/>
          <w:sz w:val="24"/>
          <w:szCs w:val="24"/>
        </w:rPr>
        <w:t>Osobní údaje jsou zpracovávány z následujících právních titulů</w:t>
      </w:r>
      <w:r w:rsidR="003D7495" w:rsidRPr="00D922AC">
        <w:rPr>
          <w:rFonts w:ascii="Arial" w:hAnsi="Arial" w:cs="Arial"/>
          <w:bCs/>
          <w:sz w:val="24"/>
          <w:szCs w:val="24"/>
        </w:rPr>
        <w:t>:</w:t>
      </w:r>
    </w:p>
    <w:p w:rsidR="00D63830" w:rsidRPr="00D922AC" w:rsidRDefault="00071F03" w:rsidP="003D749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22AC">
        <w:rPr>
          <w:rFonts w:ascii="Arial" w:hAnsi="Arial" w:cs="Arial"/>
          <w:sz w:val="24"/>
          <w:szCs w:val="24"/>
        </w:rPr>
        <w:t>z</w:t>
      </w:r>
      <w:r w:rsidR="00F4094C" w:rsidRPr="00D922AC">
        <w:rPr>
          <w:rFonts w:ascii="Arial" w:hAnsi="Arial" w:cs="Arial"/>
          <w:sz w:val="24"/>
          <w:szCs w:val="24"/>
        </w:rPr>
        <w:t>pracování za účelem</w:t>
      </w:r>
      <w:r w:rsidR="00DB0CF8" w:rsidRPr="00D922AC">
        <w:rPr>
          <w:rFonts w:ascii="Arial" w:hAnsi="Arial" w:cs="Arial"/>
          <w:sz w:val="24"/>
          <w:szCs w:val="24"/>
        </w:rPr>
        <w:t xml:space="preserve"> uzavření a</w:t>
      </w:r>
      <w:r w:rsidR="00F4094C" w:rsidRPr="00D922AC">
        <w:rPr>
          <w:rFonts w:ascii="Arial" w:hAnsi="Arial" w:cs="Arial"/>
          <w:sz w:val="24"/>
          <w:szCs w:val="24"/>
        </w:rPr>
        <w:t xml:space="preserve"> </w:t>
      </w:r>
      <w:r w:rsidR="00F4094C" w:rsidRPr="00D922AC">
        <w:rPr>
          <w:rFonts w:ascii="Arial" w:hAnsi="Arial" w:cs="Arial"/>
          <w:b/>
          <w:sz w:val="24"/>
          <w:szCs w:val="24"/>
        </w:rPr>
        <w:t>plnění smlouvy</w:t>
      </w:r>
      <w:r w:rsidR="00D63830" w:rsidRPr="00D922AC">
        <w:rPr>
          <w:rFonts w:ascii="Arial" w:hAnsi="Arial" w:cs="Arial"/>
          <w:sz w:val="24"/>
          <w:szCs w:val="24"/>
        </w:rPr>
        <w:t xml:space="preserve"> o poskyt</w:t>
      </w:r>
      <w:r w:rsidR="004C33FA" w:rsidRPr="00D922AC">
        <w:rPr>
          <w:rFonts w:ascii="Arial" w:hAnsi="Arial" w:cs="Arial"/>
          <w:sz w:val="24"/>
          <w:szCs w:val="24"/>
        </w:rPr>
        <w:t>nutí daru</w:t>
      </w:r>
      <w:r w:rsidR="000F0912" w:rsidRPr="00D922AC">
        <w:rPr>
          <w:rFonts w:ascii="Arial" w:hAnsi="Arial" w:cs="Arial"/>
          <w:sz w:val="24"/>
          <w:szCs w:val="24"/>
        </w:rPr>
        <w:t>;</w:t>
      </w:r>
    </w:p>
    <w:p w:rsidR="00433363" w:rsidRPr="00D922AC" w:rsidRDefault="00433363" w:rsidP="003D749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22AC">
        <w:rPr>
          <w:rFonts w:ascii="Arial" w:hAnsi="Arial" w:cs="Arial"/>
          <w:sz w:val="24"/>
          <w:szCs w:val="24"/>
        </w:rPr>
        <w:t>zpracování nezbytné</w:t>
      </w:r>
      <w:r w:rsidR="009D79C8" w:rsidRPr="00D922AC">
        <w:rPr>
          <w:rFonts w:ascii="Arial" w:hAnsi="Arial" w:cs="Arial"/>
          <w:sz w:val="24"/>
          <w:szCs w:val="24"/>
        </w:rPr>
        <w:t xml:space="preserve"> pro </w:t>
      </w:r>
      <w:r w:rsidR="009D79C8" w:rsidRPr="00D922AC">
        <w:rPr>
          <w:rFonts w:ascii="Arial" w:hAnsi="Arial" w:cs="Arial"/>
          <w:b/>
          <w:sz w:val="24"/>
          <w:szCs w:val="24"/>
        </w:rPr>
        <w:t>splnění</w:t>
      </w:r>
      <w:r w:rsidR="009D79C8" w:rsidRPr="00D922AC">
        <w:rPr>
          <w:rFonts w:ascii="Arial" w:hAnsi="Arial" w:cs="Arial"/>
          <w:sz w:val="24"/>
          <w:szCs w:val="24"/>
        </w:rPr>
        <w:t xml:space="preserve"> </w:t>
      </w:r>
      <w:r w:rsidR="009D79C8" w:rsidRPr="00D922AC">
        <w:rPr>
          <w:rFonts w:ascii="Arial" w:hAnsi="Arial" w:cs="Arial"/>
          <w:b/>
          <w:sz w:val="24"/>
          <w:szCs w:val="24"/>
        </w:rPr>
        <w:t>právní povinnost</w:t>
      </w:r>
      <w:r w:rsidR="00E17395" w:rsidRPr="00D922AC">
        <w:rPr>
          <w:rFonts w:ascii="Arial" w:hAnsi="Arial" w:cs="Arial"/>
          <w:b/>
          <w:sz w:val="24"/>
          <w:szCs w:val="24"/>
        </w:rPr>
        <w:t>i</w:t>
      </w:r>
      <w:r w:rsidR="00565AE8" w:rsidRPr="00D922AC">
        <w:rPr>
          <w:rFonts w:ascii="Arial" w:hAnsi="Arial" w:cs="Arial"/>
          <w:sz w:val="24"/>
          <w:szCs w:val="24"/>
        </w:rPr>
        <w:t>, zejména zákona č. 586/199</w:t>
      </w:r>
      <w:r w:rsidR="009D79C8" w:rsidRPr="00D922AC">
        <w:rPr>
          <w:rFonts w:ascii="Arial" w:hAnsi="Arial" w:cs="Arial"/>
          <w:sz w:val="24"/>
          <w:szCs w:val="24"/>
        </w:rPr>
        <w:t>2 Sb., o</w:t>
      </w:r>
      <w:r w:rsidR="00B43FAB" w:rsidRPr="00D922AC">
        <w:rPr>
          <w:rFonts w:ascii="Arial" w:hAnsi="Arial" w:cs="Arial"/>
          <w:sz w:val="24"/>
          <w:szCs w:val="24"/>
        </w:rPr>
        <w:t> </w:t>
      </w:r>
      <w:r w:rsidR="00C43E3A" w:rsidRPr="00D922AC">
        <w:rPr>
          <w:rFonts w:ascii="Arial" w:hAnsi="Arial" w:cs="Arial"/>
          <w:sz w:val="24"/>
          <w:szCs w:val="24"/>
        </w:rPr>
        <w:t>daních z příjmu,</w:t>
      </w:r>
      <w:r w:rsidR="009D79C8" w:rsidRPr="00D922AC">
        <w:rPr>
          <w:rFonts w:ascii="Arial" w:hAnsi="Arial" w:cs="Arial"/>
          <w:sz w:val="24"/>
          <w:szCs w:val="24"/>
        </w:rPr>
        <w:t xml:space="preserve"> </w:t>
      </w:r>
      <w:r w:rsidR="00565AE8" w:rsidRPr="00D922AC">
        <w:rPr>
          <w:rFonts w:ascii="Arial" w:hAnsi="Arial" w:cs="Arial"/>
          <w:sz w:val="24"/>
          <w:szCs w:val="24"/>
        </w:rPr>
        <w:t>zákona č. 563/1991</w:t>
      </w:r>
      <w:r w:rsidR="009D79C8" w:rsidRPr="00D922AC">
        <w:rPr>
          <w:rFonts w:ascii="Arial" w:hAnsi="Arial" w:cs="Arial"/>
          <w:sz w:val="24"/>
          <w:szCs w:val="24"/>
        </w:rPr>
        <w:t xml:space="preserve"> Sb., o účetnictví</w:t>
      </w:r>
      <w:r w:rsidR="00C43E3A" w:rsidRPr="00D922AC">
        <w:rPr>
          <w:rFonts w:ascii="Arial" w:hAnsi="Arial" w:cs="Arial"/>
          <w:sz w:val="24"/>
          <w:szCs w:val="24"/>
        </w:rPr>
        <w:t>, a</w:t>
      </w:r>
      <w:r w:rsidR="0090426E" w:rsidRPr="00D922AC">
        <w:rPr>
          <w:rFonts w:ascii="Arial" w:hAnsi="Arial" w:cs="Arial"/>
          <w:sz w:val="24"/>
          <w:szCs w:val="24"/>
        </w:rPr>
        <w:t> </w:t>
      </w:r>
      <w:r w:rsidR="00144FDF" w:rsidRPr="00D922AC">
        <w:rPr>
          <w:rFonts w:ascii="Arial" w:hAnsi="Arial" w:cs="Arial"/>
          <w:sz w:val="24"/>
          <w:szCs w:val="24"/>
        </w:rPr>
        <w:t xml:space="preserve">§ 2055 až 2078 </w:t>
      </w:r>
      <w:r w:rsidR="008D616B" w:rsidRPr="00D922AC">
        <w:rPr>
          <w:rFonts w:ascii="Arial" w:hAnsi="Arial" w:cs="Arial"/>
          <w:sz w:val="24"/>
          <w:szCs w:val="24"/>
        </w:rPr>
        <w:t xml:space="preserve">o darování </w:t>
      </w:r>
      <w:r w:rsidR="0090426E" w:rsidRPr="00D922AC">
        <w:rPr>
          <w:rFonts w:ascii="Arial" w:hAnsi="Arial" w:cs="Arial"/>
          <w:sz w:val="24"/>
          <w:szCs w:val="24"/>
        </w:rPr>
        <w:t xml:space="preserve">dle </w:t>
      </w:r>
      <w:r w:rsidR="00F12D86">
        <w:rPr>
          <w:rFonts w:ascii="Arial" w:hAnsi="Arial" w:cs="Arial"/>
          <w:sz w:val="24"/>
          <w:szCs w:val="24"/>
        </w:rPr>
        <w:t xml:space="preserve">občanského </w:t>
      </w:r>
      <w:r w:rsidR="00144FDF" w:rsidRPr="00D922AC">
        <w:rPr>
          <w:rFonts w:ascii="Arial" w:hAnsi="Arial" w:cs="Arial"/>
          <w:sz w:val="24"/>
          <w:szCs w:val="24"/>
        </w:rPr>
        <w:t>zákon</w:t>
      </w:r>
      <w:r w:rsidR="00004805">
        <w:rPr>
          <w:rFonts w:ascii="Arial" w:hAnsi="Arial" w:cs="Arial"/>
          <w:sz w:val="24"/>
          <w:szCs w:val="24"/>
        </w:rPr>
        <w:t>íku</w:t>
      </w:r>
      <w:r w:rsidR="00144FDF" w:rsidRPr="00D922AC">
        <w:rPr>
          <w:rFonts w:ascii="Arial" w:hAnsi="Arial" w:cs="Arial"/>
          <w:sz w:val="24"/>
          <w:szCs w:val="24"/>
        </w:rPr>
        <w:t xml:space="preserve"> </w:t>
      </w:r>
      <w:r w:rsidR="00D3440C" w:rsidRPr="00D922AC">
        <w:rPr>
          <w:rFonts w:ascii="Arial" w:hAnsi="Arial" w:cs="Arial"/>
          <w:sz w:val="24"/>
          <w:szCs w:val="24"/>
        </w:rPr>
        <w:t>č. 89/2012 Sb.</w:t>
      </w:r>
      <w:r w:rsidR="00C43E3A" w:rsidRPr="00D922AC">
        <w:rPr>
          <w:rFonts w:ascii="Arial" w:hAnsi="Arial" w:cs="Arial"/>
          <w:sz w:val="24"/>
          <w:szCs w:val="24"/>
        </w:rPr>
        <w:t>;</w:t>
      </w:r>
    </w:p>
    <w:p w:rsidR="00CA1C2F" w:rsidRPr="00D922AC" w:rsidRDefault="00CA1C2F" w:rsidP="00CA1C2F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922AC">
        <w:rPr>
          <w:rFonts w:ascii="Arial" w:hAnsi="Arial" w:cs="Arial"/>
          <w:sz w:val="24"/>
          <w:szCs w:val="24"/>
        </w:rPr>
        <w:t xml:space="preserve">zpracování za účelem </w:t>
      </w:r>
      <w:r w:rsidRPr="00D922AC">
        <w:rPr>
          <w:rFonts w:ascii="Arial" w:hAnsi="Arial" w:cs="Arial"/>
          <w:b/>
          <w:sz w:val="24"/>
          <w:szCs w:val="24"/>
        </w:rPr>
        <w:t>oprávněného zájmu</w:t>
      </w:r>
      <w:r w:rsidRPr="00D922AC">
        <w:rPr>
          <w:rFonts w:ascii="Arial" w:hAnsi="Arial" w:cs="Arial"/>
          <w:sz w:val="24"/>
          <w:szCs w:val="24"/>
        </w:rPr>
        <w:t xml:space="preserve"> Tyfloservisu, tedy za účelem</w:t>
      </w:r>
      <w:r w:rsidR="004467E0" w:rsidRPr="00D922AC">
        <w:rPr>
          <w:rFonts w:ascii="Arial" w:hAnsi="Arial" w:cs="Arial"/>
          <w:sz w:val="24"/>
          <w:szCs w:val="24"/>
        </w:rPr>
        <w:t xml:space="preserve"> kontaktování dárce, </w:t>
      </w:r>
      <w:r w:rsidR="00CC667A" w:rsidRPr="00D922AC">
        <w:rPr>
          <w:rFonts w:ascii="Arial" w:hAnsi="Arial" w:cs="Arial"/>
          <w:sz w:val="24"/>
          <w:szCs w:val="24"/>
        </w:rPr>
        <w:t>získání</w:t>
      </w:r>
      <w:r w:rsidR="004467E0" w:rsidRPr="00D922AC">
        <w:rPr>
          <w:rFonts w:ascii="Arial" w:hAnsi="Arial" w:cs="Arial"/>
          <w:sz w:val="24"/>
          <w:szCs w:val="24"/>
        </w:rPr>
        <w:t xml:space="preserve"> materiálního vybavení a finančních prostředků</w:t>
      </w:r>
      <w:r w:rsidR="00AB76AD" w:rsidRPr="00D922AC">
        <w:rPr>
          <w:rFonts w:ascii="Arial" w:hAnsi="Arial" w:cs="Arial"/>
          <w:sz w:val="24"/>
          <w:szCs w:val="24"/>
        </w:rPr>
        <w:t xml:space="preserve"> na poskytování služeb nevidomým a slabozrakým klientům</w:t>
      </w:r>
      <w:r w:rsidRPr="00D922AC">
        <w:rPr>
          <w:rFonts w:ascii="Arial" w:hAnsi="Arial" w:cs="Arial"/>
          <w:sz w:val="24"/>
          <w:szCs w:val="24"/>
        </w:rPr>
        <w:t>;</w:t>
      </w:r>
    </w:p>
    <w:p w:rsidR="00117E06" w:rsidRPr="007E7BC1" w:rsidRDefault="00A86A67" w:rsidP="00117E06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A705F">
        <w:rPr>
          <w:rFonts w:ascii="Arial" w:hAnsi="Arial" w:cs="Arial"/>
          <w:b/>
          <w:sz w:val="24"/>
          <w:szCs w:val="24"/>
        </w:rPr>
        <w:t>na základě písemného s</w:t>
      </w:r>
      <w:r w:rsidR="00117E06" w:rsidRPr="005A705F">
        <w:rPr>
          <w:rFonts w:ascii="Arial" w:hAnsi="Arial" w:cs="Arial"/>
          <w:b/>
          <w:sz w:val="24"/>
          <w:szCs w:val="24"/>
        </w:rPr>
        <w:t>ouhlasu</w:t>
      </w:r>
      <w:r w:rsidR="00117E06" w:rsidRPr="005A705F">
        <w:rPr>
          <w:rFonts w:ascii="Arial" w:hAnsi="Arial" w:cs="Arial"/>
          <w:sz w:val="24"/>
          <w:szCs w:val="24"/>
        </w:rPr>
        <w:t xml:space="preserve"> </w:t>
      </w:r>
      <w:r w:rsidR="00AF5469" w:rsidRPr="007E7BC1">
        <w:rPr>
          <w:rFonts w:ascii="Arial" w:hAnsi="Arial" w:cs="Arial"/>
          <w:b/>
          <w:sz w:val="24"/>
          <w:szCs w:val="24"/>
        </w:rPr>
        <w:t>dárce</w:t>
      </w:r>
      <w:r w:rsidR="00117E06" w:rsidRPr="007E7BC1">
        <w:rPr>
          <w:rFonts w:ascii="Arial" w:hAnsi="Arial" w:cs="Arial"/>
          <w:sz w:val="24"/>
          <w:szCs w:val="24"/>
        </w:rPr>
        <w:t xml:space="preserve"> za účelem</w:t>
      </w:r>
      <w:r w:rsidR="00552B75" w:rsidRPr="007E7BC1">
        <w:rPr>
          <w:rFonts w:ascii="Arial" w:hAnsi="Arial" w:cs="Arial"/>
          <w:sz w:val="24"/>
          <w:szCs w:val="24"/>
        </w:rPr>
        <w:t xml:space="preserve"> </w:t>
      </w:r>
      <w:r w:rsidR="001A0CAB" w:rsidRPr="007E7BC1">
        <w:rPr>
          <w:rFonts w:ascii="Arial" w:hAnsi="Arial" w:cs="Arial"/>
          <w:sz w:val="24"/>
          <w:szCs w:val="24"/>
        </w:rPr>
        <w:t xml:space="preserve">veřejného </w:t>
      </w:r>
      <w:r w:rsidR="00552B75" w:rsidRPr="007E7BC1">
        <w:rPr>
          <w:rFonts w:ascii="Arial" w:hAnsi="Arial" w:cs="Arial"/>
          <w:sz w:val="24"/>
          <w:szCs w:val="24"/>
        </w:rPr>
        <w:t>poděkování a</w:t>
      </w:r>
      <w:r w:rsidR="001A0CAB" w:rsidRPr="007E7BC1">
        <w:rPr>
          <w:rFonts w:ascii="Arial" w:hAnsi="Arial" w:cs="Arial"/>
          <w:sz w:val="24"/>
          <w:szCs w:val="24"/>
        </w:rPr>
        <w:t> </w:t>
      </w:r>
      <w:r w:rsidR="00552B75" w:rsidRPr="007E7BC1">
        <w:rPr>
          <w:rFonts w:ascii="Arial" w:hAnsi="Arial" w:cs="Arial"/>
          <w:sz w:val="24"/>
          <w:szCs w:val="24"/>
        </w:rPr>
        <w:t>informování o</w:t>
      </w:r>
      <w:r w:rsidR="001A0CAB" w:rsidRPr="007E7BC1">
        <w:rPr>
          <w:rFonts w:ascii="Arial" w:hAnsi="Arial" w:cs="Arial"/>
          <w:sz w:val="24"/>
          <w:szCs w:val="24"/>
        </w:rPr>
        <w:t> </w:t>
      </w:r>
      <w:r w:rsidR="00552B75" w:rsidRPr="007E7BC1">
        <w:rPr>
          <w:rFonts w:ascii="Arial" w:hAnsi="Arial" w:cs="Arial"/>
          <w:sz w:val="24"/>
          <w:szCs w:val="24"/>
        </w:rPr>
        <w:t>získané podpoře,</w:t>
      </w:r>
      <w:r w:rsidR="00113089" w:rsidRPr="007E7BC1">
        <w:rPr>
          <w:rFonts w:ascii="Arial" w:hAnsi="Arial" w:cs="Arial"/>
          <w:sz w:val="24"/>
          <w:szCs w:val="24"/>
        </w:rPr>
        <w:t xml:space="preserve"> za účelem osvětové, vzdělávací a propagační činnosti Tyfloservisu</w:t>
      </w:r>
      <w:r w:rsidR="002E4FFA" w:rsidRPr="007E7BC1">
        <w:rPr>
          <w:rFonts w:ascii="Arial" w:hAnsi="Arial" w:cs="Arial"/>
          <w:sz w:val="24"/>
          <w:szCs w:val="24"/>
        </w:rPr>
        <w:t xml:space="preserve"> a</w:t>
      </w:r>
      <w:r w:rsidR="001A0CAB" w:rsidRPr="007E7BC1">
        <w:rPr>
          <w:rFonts w:ascii="Arial" w:hAnsi="Arial" w:cs="Arial"/>
          <w:sz w:val="24"/>
          <w:szCs w:val="24"/>
        </w:rPr>
        <w:t> </w:t>
      </w:r>
      <w:r w:rsidR="002E4FFA" w:rsidRPr="007E7BC1">
        <w:rPr>
          <w:rFonts w:ascii="Arial" w:hAnsi="Arial" w:cs="Arial"/>
          <w:sz w:val="24"/>
          <w:szCs w:val="24"/>
        </w:rPr>
        <w:t>poskytování</w:t>
      </w:r>
      <w:r w:rsidR="00113089" w:rsidRPr="007E7BC1">
        <w:rPr>
          <w:rFonts w:ascii="Arial" w:hAnsi="Arial" w:cs="Arial"/>
          <w:sz w:val="24"/>
          <w:szCs w:val="24"/>
        </w:rPr>
        <w:t xml:space="preserve"> důkazů externím kontrolám. Osobní údaje mohou být zveřejňovány ve střediscích, ale i na akcích, konaných mimo prostory Tyfloservisu, na webu a </w:t>
      </w:r>
      <w:proofErr w:type="spellStart"/>
      <w:r w:rsidR="00113089" w:rsidRPr="007E7BC1">
        <w:rPr>
          <w:rFonts w:ascii="Arial" w:hAnsi="Arial" w:cs="Arial"/>
          <w:sz w:val="24"/>
          <w:szCs w:val="24"/>
        </w:rPr>
        <w:t>facebooku</w:t>
      </w:r>
      <w:proofErr w:type="spellEnd"/>
      <w:r w:rsidR="00113089" w:rsidRPr="007E7BC1">
        <w:rPr>
          <w:rFonts w:ascii="Arial" w:hAnsi="Arial" w:cs="Arial"/>
          <w:sz w:val="24"/>
          <w:szCs w:val="24"/>
        </w:rPr>
        <w:t>, ve výročních zprávách, nebo v jiných publikovaných textových, obrazových, audio či video prezentacích.</w:t>
      </w:r>
    </w:p>
    <w:p w:rsidR="00332652" w:rsidRPr="007E7BC1" w:rsidRDefault="00332652" w:rsidP="00AA76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3027" w:rsidRPr="007E7BC1" w:rsidRDefault="00A11FD5" w:rsidP="001F5F9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7E7BC1">
        <w:rPr>
          <w:rFonts w:ascii="Arial" w:hAnsi="Arial" w:cs="Arial"/>
          <w:b/>
          <w:color w:val="000000" w:themeColor="text1"/>
          <w:sz w:val="24"/>
          <w:szCs w:val="24"/>
        </w:rPr>
        <w:t>R</w:t>
      </w:r>
      <w:r w:rsidR="003D7495" w:rsidRPr="007E7BC1">
        <w:rPr>
          <w:rFonts w:ascii="Arial" w:hAnsi="Arial" w:cs="Arial"/>
          <w:b/>
          <w:color w:val="000000" w:themeColor="text1"/>
          <w:sz w:val="24"/>
          <w:szCs w:val="24"/>
        </w:rPr>
        <w:t>ozsah zpracování</w:t>
      </w:r>
      <w:r w:rsidR="008363ED" w:rsidRPr="007E7BC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8363ED" w:rsidRPr="007E7BC1">
        <w:rPr>
          <w:rFonts w:ascii="Arial" w:hAnsi="Arial" w:cs="Arial"/>
          <w:b/>
          <w:bCs/>
          <w:sz w:val="24"/>
          <w:szCs w:val="24"/>
        </w:rPr>
        <w:t>osobních údajů</w:t>
      </w:r>
    </w:p>
    <w:p w:rsidR="00CF3027" w:rsidRPr="007E7BC1" w:rsidRDefault="00CF3027" w:rsidP="001F5F9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E7BC1">
        <w:rPr>
          <w:rFonts w:ascii="Arial" w:hAnsi="Arial" w:cs="Arial"/>
          <w:color w:val="000000" w:themeColor="text1"/>
          <w:sz w:val="24"/>
          <w:szCs w:val="24"/>
        </w:rPr>
        <w:t>Za účelem plnění smlouvy</w:t>
      </w:r>
      <w:r w:rsidR="00E17395" w:rsidRPr="007E7BC1">
        <w:rPr>
          <w:rFonts w:ascii="Arial" w:hAnsi="Arial" w:cs="Arial"/>
          <w:color w:val="000000" w:themeColor="text1"/>
          <w:sz w:val="24"/>
          <w:szCs w:val="24"/>
        </w:rPr>
        <w:t>, splnění právních povinností</w:t>
      </w:r>
      <w:r w:rsidRPr="007E7BC1">
        <w:rPr>
          <w:rFonts w:ascii="Arial" w:hAnsi="Arial" w:cs="Arial"/>
          <w:color w:val="000000" w:themeColor="text1"/>
          <w:sz w:val="24"/>
          <w:szCs w:val="24"/>
        </w:rPr>
        <w:t xml:space="preserve"> nebo oprávněného zájmu Tyfloservis</w:t>
      </w:r>
      <w:r w:rsidR="00F378D3">
        <w:rPr>
          <w:rFonts w:ascii="Arial" w:hAnsi="Arial" w:cs="Arial"/>
          <w:color w:val="000000" w:themeColor="text1"/>
          <w:sz w:val="24"/>
          <w:szCs w:val="24"/>
        </w:rPr>
        <w:t>u jsou</w:t>
      </w:r>
      <w:r w:rsidRPr="007E7BC1">
        <w:rPr>
          <w:rFonts w:ascii="Arial" w:hAnsi="Arial" w:cs="Arial"/>
          <w:color w:val="000000" w:themeColor="text1"/>
          <w:sz w:val="24"/>
          <w:szCs w:val="24"/>
        </w:rPr>
        <w:t xml:space="preserve"> zp</w:t>
      </w:r>
      <w:r w:rsidR="00433363" w:rsidRPr="007E7BC1">
        <w:rPr>
          <w:rFonts w:ascii="Arial" w:hAnsi="Arial" w:cs="Arial"/>
          <w:color w:val="000000" w:themeColor="text1"/>
          <w:sz w:val="24"/>
          <w:szCs w:val="24"/>
        </w:rPr>
        <w:t>r</w:t>
      </w:r>
      <w:r w:rsidRPr="007E7BC1">
        <w:rPr>
          <w:rFonts w:ascii="Arial" w:hAnsi="Arial" w:cs="Arial"/>
          <w:color w:val="000000" w:themeColor="text1"/>
          <w:sz w:val="24"/>
          <w:szCs w:val="24"/>
        </w:rPr>
        <w:t>acovává</w:t>
      </w:r>
      <w:r w:rsidR="00F378D3">
        <w:rPr>
          <w:rFonts w:ascii="Arial" w:hAnsi="Arial" w:cs="Arial"/>
          <w:color w:val="000000" w:themeColor="text1"/>
          <w:sz w:val="24"/>
          <w:szCs w:val="24"/>
        </w:rPr>
        <w:t>ny toto údaje</w:t>
      </w:r>
      <w:r w:rsidRPr="007E7BC1">
        <w:rPr>
          <w:rFonts w:ascii="Arial" w:hAnsi="Arial" w:cs="Arial"/>
          <w:color w:val="000000" w:themeColor="text1"/>
          <w:sz w:val="24"/>
          <w:szCs w:val="24"/>
        </w:rPr>
        <w:t>:</w:t>
      </w:r>
      <w:r w:rsidR="00EE27D7" w:rsidRPr="007E7BC1">
        <w:rPr>
          <w:rFonts w:ascii="Arial" w:hAnsi="Arial" w:cs="Arial"/>
          <w:color w:val="000000" w:themeColor="text1"/>
          <w:sz w:val="24"/>
          <w:szCs w:val="24"/>
        </w:rPr>
        <w:t xml:space="preserve"> titul,</w:t>
      </w:r>
      <w:r w:rsidR="00F378D3">
        <w:rPr>
          <w:rFonts w:ascii="Arial" w:hAnsi="Arial" w:cs="Arial"/>
          <w:color w:val="000000" w:themeColor="text1"/>
          <w:sz w:val="24"/>
          <w:szCs w:val="24"/>
        </w:rPr>
        <w:t xml:space="preserve"> jméno, příjmení, adresa</w:t>
      </w:r>
      <w:r w:rsidR="009D79C8" w:rsidRPr="007E7BC1">
        <w:rPr>
          <w:rFonts w:ascii="Arial" w:hAnsi="Arial" w:cs="Arial"/>
          <w:color w:val="000000" w:themeColor="text1"/>
          <w:sz w:val="24"/>
          <w:szCs w:val="24"/>
        </w:rPr>
        <w:t xml:space="preserve"> trvalého</w:t>
      </w:r>
      <w:r w:rsidR="00433363" w:rsidRPr="007E7BC1">
        <w:rPr>
          <w:rFonts w:ascii="Arial" w:hAnsi="Arial" w:cs="Arial"/>
          <w:color w:val="000000" w:themeColor="text1"/>
          <w:sz w:val="24"/>
          <w:szCs w:val="24"/>
        </w:rPr>
        <w:t xml:space="preserve"> bydliště</w:t>
      </w:r>
      <w:r w:rsidRPr="007E7BC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9D79C8" w:rsidRPr="007E7BC1">
        <w:rPr>
          <w:rFonts w:ascii="Arial" w:hAnsi="Arial" w:cs="Arial"/>
          <w:color w:val="000000" w:themeColor="text1"/>
          <w:sz w:val="24"/>
          <w:szCs w:val="24"/>
        </w:rPr>
        <w:t>korespondenční adres</w:t>
      </w:r>
      <w:r w:rsidR="00F378D3">
        <w:rPr>
          <w:rFonts w:ascii="Arial" w:hAnsi="Arial" w:cs="Arial"/>
          <w:color w:val="000000" w:themeColor="text1"/>
          <w:sz w:val="24"/>
          <w:szCs w:val="24"/>
        </w:rPr>
        <w:t>a</w:t>
      </w:r>
      <w:r w:rsidR="009D79C8" w:rsidRPr="007E7BC1">
        <w:rPr>
          <w:rFonts w:ascii="Arial" w:hAnsi="Arial" w:cs="Arial"/>
          <w:color w:val="000000" w:themeColor="text1"/>
          <w:sz w:val="24"/>
          <w:szCs w:val="24"/>
        </w:rPr>
        <w:t xml:space="preserve"> (pokud se liší od adresy trvalého bydliště), </w:t>
      </w:r>
      <w:r w:rsidR="00532A19">
        <w:rPr>
          <w:rFonts w:ascii="Arial" w:hAnsi="Arial" w:cs="Arial"/>
          <w:color w:val="000000" w:themeColor="text1"/>
          <w:sz w:val="24"/>
          <w:szCs w:val="24"/>
        </w:rPr>
        <w:t>telefon, e</w:t>
      </w:r>
      <w:r w:rsidRPr="007E7BC1">
        <w:rPr>
          <w:rFonts w:ascii="Arial" w:hAnsi="Arial" w:cs="Arial"/>
          <w:color w:val="000000" w:themeColor="text1"/>
          <w:sz w:val="24"/>
          <w:szCs w:val="24"/>
        </w:rPr>
        <w:t xml:space="preserve">mail, </w:t>
      </w:r>
      <w:r w:rsidR="009D79C8" w:rsidRPr="007E7BC1">
        <w:rPr>
          <w:rFonts w:ascii="Arial" w:hAnsi="Arial" w:cs="Arial"/>
          <w:color w:val="000000" w:themeColor="text1"/>
          <w:sz w:val="24"/>
          <w:szCs w:val="24"/>
        </w:rPr>
        <w:t>číslo bankovního účtu</w:t>
      </w:r>
      <w:r w:rsidR="00EE27D7" w:rsidRPr="007E7BC1">
        <w:rPr>
          <w:rFonts w:ascii="Arial" w:hAnsi="Arial" w:cs="Arial"/>
          <w:color w:val="000000" w:themeColor="text1"/>
          <w:sz w:val="24"/>
          <w:szCs w:val="24"/>
        </w:rPr>
        <w:t>, u OSVČ jejich IČ</w:t>
      </w:r>
      <w:r w:rsidR="008D49BD" w:rsidRPr="007E7BC1">
        <w:rPr>
          <w:rFonts w:ascii="Arial" w:hAnsi="Arial" w:cs="Arial"/>
          <w:color w:val="000000" w:themeColor="text1"/>
          <w:sz w:val="24"/>
          <w:szCs w:val="24"/>
        </w:rPr>
        <w:t>O</w:t>
      </w:r>
      <w:r w:rsidR="00EE27D7" w:rsidRPr="007E7BC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B4B47" w:rsidRPr="007E7BC1" w:rsidRDefault="006B4B47" w:rsidP="001F5F9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E7BC1">
        <w:rPr>
          <w:rFonts w:ascii="Arial" w:hAnsi="Arial" w:cs="Arial"/>
          <w:sz w:val="24"/>
          <w:szCs w:val="24"/>
        </w:rPr>
        <w:t>Na zákl</w:t>
      </w:r>
      <w:r w:rsidR="00872C75" w:rsidRPr="007E7BC1">
        <w:rPr>
          <w:rFonts w:ascii="Arial" w:hAnsi="Arial" w:cs="Arial"/>
          <w:sz w:val="24"/>
          <w:szCs w:val="24"/>
        </w:rPr>
        <w:t xml:space="preserve">adě souhlasu subjektu údajů mohou být </w:t>
      </w:r>
      <w:r w:rsidR="008C2AF0" w:rsidRPr="007E7BC1">
        <w:rPr>
          <w:rFonts w:ascii="Arial" w:hAnsi="Arial" w:cs="Arial"/>
          <w:sz w:val="24"/>
          <w:szCs w:val="24"/>
        </w:rPr>
        <w:t xml:space="preserve">zpracovávány a zveřejňovány </w:t>
      </w:r>
      <w:r w:rsidR="00000FC1" w:rsidRPr="007E7BC1">
        <w:rPr>
          <w:rFonts w:ascii="Arial" w:hAnsi="Arial" w:cs="Arial"/>
          <w:sz w:val="24"/>
          <w:szCs w:val="24"/>
        </w:rPr>
        <w:t>tyto údaje:</w:t>
      </w:r>
      <w:r w:rsidR="00872C75" w:rsidRPr="007E7BC1">
        <w:rPr>
          <w:rFonts w:ascii="Arial" w:hAnsi="Arial" w:cs="Arial"/>
          <w:sz w:val="24"/>
          <w:szCs w:val="24"/>
        </w:rPr>
        <w:t xml:space="preserve"> titul, jméno a příjmení, výše </w:t>
      </w:r>
      <w:r w:rsidR="00511ECA" w:rsidRPr="007E7BC1">
        <w:rPr>
          <w:rFonts w:ascii="Arial" w:hAnsi="Arial" w:cs="Arial"/>
          <w:sz w:val="24"/>
          <w:szCs w:val="24"/>
        </w:rPr>
        <w:t xml:space="preserve">darované </w:t>
      </w:r>
      <w:r w:rsidR="00872C75" w:rsidRPr="007E7BC1">
        <w:rPr>
          <w:rFonts w:ascii="Arial" w:hAnsi="Arial" w:cs="Arial"/>
          <w:sz w:val="24"/>
          <w:szCs w:val="24"/>
        </w:rPr>
        <w:t>částky</w:t>
      </w:r>
      <w:r w:rsidR="008C2AF0" w:rsidRPr="007E7BC1">
        <w:rPr>
          <w:rFonts w:ascii="Arial" w:hAnsi="Arial" w:cs="Arial"/>
          <w:sz w:val="24"/>
          <w:szCs w:val="24"/>
        </w:rPr>
        <w:t>,</w:t>
      </w:r>
      <w:r w:rsidR="00BD49E1" w:rsidRPr="007E7BC1">
        <w:rPr>
          <w:rFonts w:ascii="Arial" w:hAnsi="Arial" w:cs="Arial"/>
          <w:sz w:val="24"/>
          <w:szCs w:val="24"/>
        </w:rPr>
        <w:t xml:space="preserve"> nebo popis nefinančního daru</w:t>
      </w:r>
      <w:r w:rsidR="00872C75" w:rsidRPr="007E7BC1">
        <w:rPr>
          <w:rFonts w:ascii="Arial" w:hAnsi="Arial" w:cs="Arial"/>
          <w:sz w:val="24"/>
          <w:szCs w:val="24"/>
        </w:rPr>
        <w:t>, fotografie</w:t>
      </w:r>
      <w:r w:rsidR="00C84DF4" w:rsidRPr="007E7BC1">
        <w:rPr>
          <w:rFonts w:ascii="Arial" w:hAnsi="Arial" w:cs="Arial"/>
          <w:sz w:val="24"/>
          <w:szCs w:val="24"/>
        </w:rPr>
        <w:t xml:space="preserve">, </w:t>
      </w:r>
      <w:r w:rsidR="00313497">
        <w:rPr>
          <w:rFonts w:ascii="Arial" w:hAnsi="Arial" w:cs="Arial"/>
          <w:sz w:val="24"/>
          <w:szCs w:val="24"/>
        </w:rPr>
        <w:t>zvukové či obrazové</w:t>
      </w:r>
      <w:r w:rsidR="00C84DF4" w:rsidRPr="007E7BC1">
        <w:rPr>
          <w:rFonts w:ascii="Arial" w:hAnsi="Arial" w:cs="Arial"/>
          <w:sz w:val="24"/>
          <w:szCs w:val="24"/>
        </w:rPr>
        <w:t xml:space="preserve"> </w:t>
      </w:r>
      <w:r w:rsidR="007B5F99" w:rsidRPr="007E7BC1">
        <w:rPr>
          <w:rFonts w:ascii="Arial" w:hAnsi="Arial" w:cs="Arial"/>
          <w:sz w:val="24"/>
          <w:szCs w:val="24"/>
        </w:rPr>
        <w:t>záznamy, na kterých je</w:t>
      </w:r>
      <w:r w:rsidR="00C84DF4" w:rsidRPr="007E7BC1">
        <w:rPr>
          <w:rFonts w:ascii="Arial" w:hAnsi="Arial" w:cs="Arial"/>
          <w:sz w:val="24"/>
          <w:szCs w:val="24"/>
        </w:rPr>
        <w:t xml:space="preserve"> dárce zachycen</w:t>
      </w:r>
      <w:r w:rsidR="00C715A6" w:rsidRPr="007E7BC1">
        <w:rPr>
          <w:rFonts w:ascii="Arial" w:hAnsi="Arial" w:cs="Arial"/>
          <w:sz w:val="24"/>
          <w:szCs w:val="24"/>
        </w:rPr>
        <w:t xml:space="preserve">, </w:t>
      </w:r>
      <w:r w:rsidR="00F147F9" w:rsidRPr="007E7BC1">
        <w:rPr>
          <w:rFonts w:ascii="Arial" w:hAnsi="Arial" w:cs="Arial"/>
          <w:sz w:val="24"/>
          <w:szCs w:val="24"/>
        </w:rPr>
        <w:t xml:space="preserve">po vzájemné dohodě </w:t>
      </w:r>
      <w:r w:rsidR="00C715A6" w:rsidRPr="007E7BC1">
        <w:rPr>
          <w:rFonts w:ascii="Arial" w:hAnsi="Arial" w:cs="Arial"/>
          <w:sz w:val="24"/>
          <w:szCs w:val="24"/>
        </w:rPr>
        <w:t>případně další informace.</w:t>
      </w:r>
    </w:p>
    <w:p w:rsidR="00E17395" w:rsidRPr="00D922AC" w:rsidRDefault="007E3AB2" w:rsidP="001F5F9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E7BC1">
        <w:rPr>
          <w:rFonts w:ascii="Arial" w:hAnsi="Arial" w:cs="Arial"/>
          <w:sz w:val="24"/>
          <w:szCs w:val="24"/>
        </w:rPr>
        <w:t xml:space="preserve">Poskytnutí osobních údajů </w:t>
      </w:r>
      <w:r w:rsidR="0056189C" w:rsidRPr="007E7BC1">
        <w:rPr>
          <w:rFonts w:ascii="Arial" w:hAnsi="Arial" w:cs="Arial"/>
          <w:sz w:val="24"/>
          <w:szCs w:val="24"/>
        </w:rPr>
        <w:t xml:space="preserve">a souhlasu </w:t>
      </w:r>
      <w:r w:rsidRPr="007E7BC1">
        <w:rPr>
          <w:rFonts w:ascii="Arial" w:hAnsi="Arial" w:cs="Arial"/>
          <w:sz w:val="24"/>
          <w:szCs w:val="24"/>
        </w:rPr>
        <w:t xml:space="preserve">je </w:t>
      </w:r>
      <w:r w:rsidRPr="007E7BC1">
        <w:rPr>
          <w:rFonts w:ascii="Arial" w:hAnsi="Arial" w:cs="Arial"/>
          <w:b/>
          <w:sz w:val="24"/>
          <w:szCs w:val="24"/>
        </w:rPr>
        <w:t>dobrovolné</w:t>
      </w:r>
      <w:r w:rsidRPr="007E7BC1">
        <w:rPr>
          <w:rFonts w:ascii="Arial" w:hAnsi="Arial" w:cs="Arial"/>
          <w:sz w:val="24"/>
          <w:szCs w:val="24"/>
        </w:rPr>
        <w:t xml:space="preserve">. Pro uzavření </w:t>
      </w:r>
      <w:r w:rsidR="00400F70" w:rsidRPr="007E7BC1">
        <w:rPr>
          <w:rFonts w:ascii="Arial" w:hAnsi="Arial" w:cs="Arial"/>
          <w:sz w:val="24"/>
          <w:szCs w:val="24"/>
        </w:rPr>
        <w:t>darovací</w:t>
      </w:r>
      <w:r w:rsidR="00400F70" w:rsidRPr="00D922AC">
        <w:rPr>
          <w:rFonts w:ascii="Arial" w:hAnsi="Arial" w:cs="Arial"/>
          <w:sz w:val="24"/>
          <w:szCs w:val="24"/>
        </w:rPr>
        <w:t xml:space="preserve"> smlouvy</w:t>
      </w:r>
      <w:r w:rsidRPr="00D922AC">
        <w:rPr>
          <w:rFonts w:ascii="Arial" w:hAnsi="Arial" w:cs="Arial"/>
          <w:sz w:val="24"/>
          <w:szCs w:val="24"/>
        </w:rPr>
        <w:t>, případně vystavení potvrzení o přijatém daru</w:t>
      </w:r>
      <w:r w:rsidR="007E3BFA">
        <w:rPr>
          <w:rFonts w:ascii="Arial" w:hAnsi="Arial" w:cs="Arial"/>
          <w:sz w:val="24"/>
          <w:szCs w:val="24"/>
        </w:rPr>
        <w:t>, a plnění právních povinností</w:t>
      </w:r>
      <w:r w:rsidRPr="00D922AC">
        <w:rPr>
          <w:rFonts w:ascii="Arial" w:hAnsi="Arial" w:cs="Arial"/>
          <w:sz w:val="24"/>
          <w:szCs w:val="24"/>
        </w:rPr>
        <w:t xml:space="preserve"> </w:t>
      </w:r>
      <w:r w:rsidR="0003305F" w:rsidRPr="00D922AC">
        <w:rPr>
          <w:rFonts w:ascii="Arial" w:hAnsi="Arial" w:cs="Arial"/>
          <w:sz w:val="24"/>
          <w:szCs w:val="24"/>
        </w:rPr>
        <w:t>jsou osobní údaje nezbytné</w:t>
      </w:r>
      <w:r w:rsidR="00A463EF" w:rsidRPr="00D922AC">
        <w:rPr>
          <w:rFonts w:ascii="Arial" w:hAnsi="Arial" w:cs="Arial"/>
          <w:sz w:val="24"/>
          <w:szCs w:val="24"/>
        </w:rPr>
        <w:t>.</w:t>
      </w:r>
    </w:p>
    <w:p w:rsidR="0003305F" w:rsidRPr="00D922AC" w:rsidRDefault="0003305F" w:rsidP="00AA76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17395" w:rsidRPr="00D922AC" w:rsidRDefault="00E17395" w:rsidP="003C25AF">
      <w:pPr>
        <w:pStyle w:val="Odstavecseseznamem"/>
        <w:keepNext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1077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D922AC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Uchovávání osobních údajů</w:t>
      </w:r>
      <w:r w:rsidR="003D0110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Pr="00D922AC">
        <w:rPr>
          <w:rFonts w:ascii="Arial" w:hAnsi="Arial" w:cs="Arial"/>
          <w:b/>
          <w:color w:val="000000" w:themeColor="text1"/>
          <w:sz w:val="24"/>
          <w:szCs w:val="24"/>
        </w:rPr>
        <w:t xml:space="preserve"> jejich zabezpečení</w:t>
      </w:r>
      <w:r w:rsidR="003D0110">
        <w:rPr>
          <w:rFonts w:ascii="Arial" w:hAnsi="Arial" w:cs="Arial"/>
          <w:b/>
          <w:color w:val="000000" w:themeColor="text1"/>
          <w:sz w:val="24"/>
          <w:szCs w:val="24"/>
        </w:rPr>
        <w:t xml:space="preserve"> a předávání</w:t>
      </w:r>
    </w:p>
    <w:p w:rsidR="00E17395" w:rsidRPr="00D922AC" w:rsidRDefault="002342DE" w:rsidP="00E1739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922AC">
        <w:rPr>
          <w:rFonts w:ascii="Arial" w:hAnsi="Arial" w:cs="Arial"/>
          <w:sz w:val="24"/>
          <w:szCs w:val="24"/>
        </w:rPr>
        <w:t xml:space="preserve">Osobní údaje jsou zpracovávány </w:t>
      </w:r>
      <w:r w:rsidR="00E17395" w:rsidRPr="00D922AC">
        <w:rPr>
          <w:rFonts w:ascii="Arial" w:hAnsi="Arial" w:cs="Arial"/>
          <w:sz w:val="24"/>
          <w:szCs w:val="24"/>
        </w:rPr>
        <w:t xml:space="preserve">a uchovávány </w:t>
      </w:r>
      <w:r w:rsidR="00B173E1" w:rsidRPr="00D922AC">
        <w:rPr>
          <w:rFonts w:ascii="Arial" w:hAnsi="Arial" w:cs="Arial"/>
          <w:sz w:val="24"/>
          <w:szCs w:val="24"/>
        </w:rPr>
        <w:t>v nezbytně nutné míře</w:t>
      </w:r>
      <w:r w:rsidR="00E17395" w:rsidRPr="00D922AC">
        <w:rPr>
          <w:rFonts w:ascii="Arial" w:hAnsi="Arial" w:cs="Arial"/>
          <w:sz w:val="24"/>
          <w:szCs w:val="24"/>
        </w:rPr>
        <w:t xml:space="preserve"> a organizace má vypracované vnitřní postupy pro jejich </w:t>
      </w:r>
      <w:r w:rsidR="00E17395" w:rsidRPr="00D922AC">
        <w:rPr>
          <w:rFonts w:ascii="Arial" w:hAnsi="Arial" w:cs="Arial"/>
          <w:b/>
          <w:sz w:val="24"/>
          <w:szCs w:val="24"/>
        </w:rPr>
        <w:t>zabezpečení</w:t>
      </w:r>
      <w:r w:rsidR="00E17395" w:rsidRPr="00D922AC">
        <w:rPr>
          <w:rFonts w:ascii="Arial" w:hAnsi="Arial" w:cs="Arial"/>
          <w:sz w:val="24"/>
          <w:szCs w:val="24"/>
        </w:rPr>
        <w:t xml:space="preserve">. Za tímto účelem byla přijata </w:t>
      </w:r>
      <w:proofErr w:type="spellStart"/>
      <w:r w:rsidR="00E17395" w:rsidRPr="00D922AC">
        <w:rPr>
          <w:rFonts w:ascii="Arial" w:hAnsi="Arial" w:cs="Arial"/>
          <w:sz w:val="24"/>
          <w:szCs w:val="24"/>
        </w:rPr>
        <w:t>technicko</w:t>
      </w:r>
      <w:proofErr w:type="spellEnd"/>
      <w:r w:rsidR="00E17395" w:rsidRPr="00D922AC">
        <w:rPr>
          <w:rFonts w:ascii="Arial" w:hAnsi="Arial" w:cs="Arial"/>
          <w:sz w:val="24"/>
          <w:szCs w:val="24"/>
        </w:rPr>
        <w:t xml:space="preserve"> – organizační opatření k zajištění ochrany osobních údajů, zejména opatření, aby nemohlo dojít k neoprávněnému nebo nahodilému přístupu k osobním údajům, jejich změně, zničení či ztrátě, neoprávněným přenosům, jakož i k jinému zneužití osobních údajů. </w:t>
      </w:r>
    </w:p>
    <w:p w:rsidR="008530AC" w:rsidRPr="00D922AC" w:rsidRDefault="00E17395" w:rsidP="008530A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922AC">
        <w:rPr>
          <w:rFonts w:ascii="Arial" w:hAnsi="Arial" w:cs="Arial"/>
          <w:sz w:val="24"/>
          <w:szCs w:val="24"/>
        </w:rPr>
        <w:t xml:space="preserve">Doba </w:t>
      </w:r>
      <w:r w:rsidRPr="00D922AC">
        <w:rPr>
          <w:rFonts w:ascii="Arial" w:hAnsi="Arial" w:cs="Arial"/>
          <w:b/>
          <w:sz w:val="24"/>
          <w:szCs w:val="24"/>
        </w:rPr>
        <w:t>uchovávání</w:t>
      </w:r>
      <w:r w:rsidRPr="00D922AC">
        <w:rPr>
          <w:rFonts w:ascii="Arial" w:hAnsi="Arial" w:cs="Arial"/>
          <w:sz w:val="24"/>
          <w:szCs w:val="24"/>
        </w:rPr>
        <w:t xml:space="preserve"> osobních údajů a jejich likvidace se řídí vnitřní směrnicí Tyfloservisu o skartaci. Doba </w:t>
      </w:r>
      <w:r w:rsidR="00A463EF" w:rsidRPr="00D922AC">
        <w:rPr>
          <w:rFonts w:ascii="Arial" w:hAnsi="Arial" w:cs="Arial"/>
          <w:sz w:val="24"/>
          <w:szCs w:val="24"/>
        </w:rPr>
        <w:t>úschovy</w:t>
      </w:r>
      <w:r w:rsidRPr="00D922AC">
        <w:rPr>
          <w:rFonts w:ascii="Arial" w:hAnsi="Arial" w:cs="Arial"/>
          <w:sz w:val="24"/>
          <w:szCs w:val="24"/>
        </w:rPr>
        <w:t xml:space="preserve"> smluv a účetních dokladů se řídí lhůtami stanovenými zákonem č. 563/1991</w:t>
      </w:r>
      <w:r w:rsidR="0048045C" w:rsidRPr="00D922AC">
        <w:rPr>
          <w:rFonts w:ascii="Arial" w:hAnsi="Arial" w:cs="Arial"/>
          <w:sz w:val="24"/>
          <w:szCs w:val="24"/>
        </w:rPr>
        <w:t xml:space="preserve"> </w:t>
      </w:r>
      <w:r w:rsidRPr="00D922AC">
        <w:rPr>
          <w:rFonts w:ascii="Arial" w:hAnsi="Arial" w:cs="Arial"/>
          <w:sz w:val="24"/>
          <w:szCs w:val="24"/>
        </w:rPr>
        <w:t>Sb., o</w:t>
      </w:r>
      <w:r w:rsidR="002528E1" w:rsidRPr="00D922AC">
        <w:rPr>
          <w:rFonts w:ascii="Arial" w:hAnsi="Arial" w:cs="Arial"/>
          <w:sz w:val="24"/>
          <w:szCs w:val="24"/>
        </w:rPr>
        <w:t> </w:t>
      </w:r>
      <w:r w:rsidRPr="00D922AC">
        <w:rPr>
          <w:rFonts w:ascii="Arial" w:hAnsi="Arial" w:cs="Arial"/>
          <w:sz w:val="24"/>
          <w:szCs w:val="24"/>
        </w:rPr>
        <w:t xml:space="preserve">účetnictví. </w:t>
      </w:r>
    </w:p>
    <w:p w:rsidR="00166DBD" w:rsidRDefault="009068ED" w:rsidP="009068E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922AC">
        <w:rPr>
          <w:rFonts w:ascii="Arial" w:hAnsi="Arial" w:cs="Arial"/>
          <w:sz w:val="24"/>
          <w:szCs w:val="24"/>
        </w:rPr>
        <w:t>Tyfloservis nepředává osobní údaje do dalších zemí v Evropské unii, mimo ni ani mezinárodním organizacím.</w:t>
      </w:r>
    </w:p>
    <w:p w:rsidR="00F8192F" w:rsidRPr="00D922AC" w:rsidRDefault="00F8192F" w:rsidP="009068E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Osobní údaje zpracovávané na základě souhlasu jsou zveřejňovány pouze v souladu s uděleným souhlasem.</w:t>
      </w:r>
    </w:p>
    <w:p w:rsidR="009068ED" w:rsidRPr="00D922AC" w:rsidRDefault="009068ED" w:rsidP="00AA76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582A" w:rsidRPr="00D922AC" w:rsidRDefault="0099582A" w:rsidP="00252A37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922AC">
        <w:rPr>
          <w:rFonts w:ascii="Arial" w:hAnsi="Arial" w:cs="Arial"/>
          <w:b/>
          <w:sz w:val="24"/>
          <w:szCs w:val="24"/>
        </w:rPr>
        <w:t>Práva subjektu údajů</w:t>
      </w:r>
    </w:p>
    <w:p w:rsidR="008530AC" w:rsidRPr="00D922AC" w:rsidRDefault="00B14DEC" w:rsidP="008530A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922AC">
        <w:rPr>
          <w:rFonts w:ascii="Arial" w:hAnsi="Arial" w:cs="Arial"/>
          <w:sz w:val="24"/>
          <w:szCs w:val="24"/>
        </w:rPr>
        <w:t>Dárc</w:t>
      </w:r>
      <w:r w:rsidR="00F169C5">
        <w:rPr>
          <w:rFonts w:ascii="Arial" w:hAnsi="Arial" w:cs="Arial"/>
          <w:sz w:val="24"/>
          <w:szCs w:val="24"/>
        </w:rPr>
        <w:t xml:space="preserve">i mají </w:t>
      </w:r>
      <w:r w:rsidRPr="00D922AC">
        <w:rPr>
          <w:rFonts w:ascii="Arial" w:hAnsi="Arial" w:cs="Arial"/>
          <w:sz w:val="24"/>
          <w:szCs w:val="24"/>
        </w:rPr>
        <w:t xml:space="preserve">právo </w:t>
      </w:r>
      <w:r w:rsidR="002342DE" w:rsidRPr="00D922AC">
        <w:rPr>
          <w:rFonts w:ascii="Arial" w:hAnsi="Arial" w:cs="Arial"/>
          <w:sz w:val="24"/>
          <w:szCs w:val="24"/>
        </w:rPr>
        <w:t>na přístup k</w:t>
      </w:r>
      <w:r w:rsidR="005F314A" w:rsidRPr="00D922AC">
        <w:rPr>
          <w:rFonts w:ascii="Arial" w:hAnsi="Arial" w:cs="Arial"/>
          <w:sz w:val="24"/>
          <w:szCs w:val="24"/>
        </w:rPr>
        <w:t>e svým osobním</w:t>
      </w:r>
      <w:r w:rsidR="002342DE" w:rsidRPr="00D922AC">
        <w:rPr>
          <w:rFonts w:ascii="Arial" w:hAnsi="Arial" w:cs="Arial"/>
          <w:sz w:val="24"/>
          <w:szCs w:val="24"/>
        </w:rPr>
        <w:t xml:space="preserve"> údaj</w:t>
      </w:r>
      <w:r w:rsidR="005F314A" w:rsidRPr="00D922AC">
        <w:rPr>
          <w:rFonts w:ascii="Arial" w:hAnsi="Arial" w:cs="Arial"/>
          <w:sz w:val="24"/>
          <w:szCs w:val="24"/>
        </w:rPr>
        <w:t>ům</w:t>
      </w:r>
      <w:r w:rsidR="002342DE" w:rsidRPr="00D922AC">
        <w:rPr>
          <w:rFonts w:ascii="Arial" w:hAnsi="Arial" w:cs="Arial"/>
          <w:sz w:val="24"/>
          <w:szCs w:val="24"/>
        </w:rPr>
        <w:t>, na jejich opravu, výmaz</w:t>
      </w:r>
      <w:r w:rsidR="00E539AC" w:rsidRPr="00D922AC">
        <w:rPr>
          <w:rFonts w:ascii="Arial" w:hAnsi="Arial" w:cs="Arial"/>
          <w:sz w:val="24"/>
          <w:szCs w:val="24"/>
        </w:rPr>
        <w:t xml:space="preserve"> či </w:t>
      </w:r>
      <w:r w:rsidR="002342DE" w:rsidRPr="00D922AC">
        <w:rPr>
          <w:rFonts w:ascii="Arial" w:hAnsi="Arial" w:cs="Arial"/>
          <w:sz w:val="24"/>
          <w:szCs w:val="24"/>
        </w:rPr>
        <w:t>omezení zpracování</w:t>
      </w:r>
      <w:r w:rsidR="00620487">
        <w:rPr>
          <w:rFonts w:ascii="Arial" w:hAnsi="Arial" w:cs="Arial"/>
          <w:sz w:val="24"/>
          <w:szCs w:val="24"/>
        </w:rPr>
        <w:t xml:space="preserve"> (tímto však není dotčena zákonnost osobní údaje zpracovávat)</w:t>
      </w:r>
      <w:r w:rsidR="00661C39" w:rsidRPr="00D922AC">
        <w:rPr>
          <w:rFonts w:ascii="Arial" w:hAnsi="Arial" w:cs="Arial"/>
          <w:sz w:val="24"/>
          <w:szCs w:val="24"/>
        </w:rPr>
        <w:t>, právo kdykoli odvolat udělený souhlas</w:t>
      </w:r>
      <w:r w:rsidR="00E539AC" w:rsidRPr="00D922AC">
        <w:rPr>
          <w:rFonts w:ascii="Arial" w:hAnsi="Arial" w:cs="Arial"/>
          <w:sz w:val="24"/>
          <w:szCs w:val="24"/>
        </w:rPr>
        <w:t xml:space="preserve"> (</w:t>
      </w:r>
      <w:r w:rsidR="00D922AC" w:rsidRPr="00D922AC">
        <w:rPr>
          <w:rFonts w:ascii="Arial" w:hAnsi="Arial" w:cs="Arial"/>
          <w:sz w:val="24"/>
          <w:szCs w:val="24"/>
        </w:rPr>
        <w:t>tímto však není dotčena zákonnost zpracování osobních údajů před odvoláním souhlasu)</w:t>
      </w:r>
      <w:r w:rsidR="002342DE" w:rsidRPr="00D922AC">
        <w:rPr>
          <w:rFonts w:ascii="Arial" w:hAnsi="Arial" w:cs="Arial"/>
          <w:sz w:val="24"/>
          <w:szCs w:val="24"/>
        </w:rPr>
        <w:t xml:space="preserve">, </w:t>
      </w:r>
      <w:r w:rsidR="00F169C5">
        <w:rPr>
          <w:rFonts w:ascii="Arial" w:hAnsi="Arial" w:cs="Arial"/>
          <w:sz w:val="24"/>
          <w:szCs w:val="24"/>
        </w:rPr>
        <w:t xml:space="preserve">mají právo </w:t>
      </w:r>
      <w:r w:rsidR="005F314A" w:rsidRPr="00D922AC">
        <w:rPr>
          <w:rFonts w:ascii="Arial" w:hAnsi="Arial" w:cs="Arial"/>
          <w:sz w:val="24"/>
          <w:szCs w:val="24"/>
        </w:rPr>
        <w:t xml:space="preserve">na </w:t>
      </w:r>
      <w:r w:rsidR="002342DE" w:rsidRPr="00D922AC">
        <w:rPr>
          <w:rFonts w:ascii="Arial" w:hAnsi="Arial" w:cs="Arial"/>
          <w:sz w:val="24"/>
          <w:szCs w:val="24"/>
        </w:rPr>
        <w:t>přenositelnost údajů</w:t>
      </w:r>
      <w:r w:rsidR="005F314A" w:rsidRPr="00D922AC">
        <w:rPr>
          <w:rFonts w:ascii="Arial" w:hAnsi="Arial" w:cs="Arial"/>
          <w:sz w:val="24"/>
          <w:szCs w:val="24"/>
        </w:rPr>
        <w:t xml:space="preserve">, </w:t>
      </w:r>
      <w:r w:rsidR="00620487">
        <w:rPr>
          <w:rFonts w:ascii="Arial" w:hAnsi="Arial" w:cs="Arial"/>
          <w:sz w:val="24"/>
          <w:szCs w:val="24"/>
        </w:rPr>
        <w:t xml:space="preserve">právo </w:t>
      </w:r>
      <w:r w:rsidR="008530AC" w:rsidRPr="00D922AC">
        <w:rPr>
          <w:rFonts w:ascii="Arial" w:hAnsi="Arial" w:cs="Arial"/>
          <w:sz w:val="24"/>
          <w:szCs w:val="24"/>
        </w:rPr>
        <w:t>vznést námitku proti zpracování a právo podat s</w:t>
      </w:r>
      <w:r w:rsidR="00620487">
        <w:rPr>
          <w:rFonts w:ascii="Arial" w:hAnsi="Arial" w:cs="Arial"/>
          <w:sz w:val="24"/>
          <w:szCs w:val="24"/>
        </w:rPr>
        <w:t>tížnost dozorovému orgánu (Úřad</w:t>
      </w:r>
      <w:r w:rsidR="008530AC" w:rsidRPr="00D922AC">
        <w:rPr>
          <w:rFonts w:ascii="Arial" w:hAnsi="Arial" w:cs="Arial"/>
          <w:sz w:val="24"/>
          <w:szCs w:val="24"/>
        </w:rPr>
        <w:t xml:space="preserve"> pro ochranu osobních údajů, www.uoou.cz), pokud m</w:t>
      </w:r>
      <w:r w:rsidR="00F169C5">
        <w:rPr>
          <w:rFonts w:ascii="Arial" w:hAnsi="Arial" w:cs="Arial"/>
          <w:sz w:val="24"/>
          <w:szCs w:val="24"/>
        </w:rPr>
        <w:t xml:space="preserve">ají </w:t>
      </w:r>
      <w:r w:rsidR="008530AC" w:rsidRPr="00D922AC">
        <w:rPr>
          <w:rFonts w:ascii="Arial" w:hAnsi="Arial" w:cs="Arial"/>
          <w:sz w:val="24"/>
          <w:szCs w:val="24"/>
        </w:rPr>
        <w:t xml:space="preserve">pochybnost o zákonnosti zpracování osobních údajů. </w:t>
      </w:r>
    </w:p>
    <w:p w:rsidR="008530AC" w:rsidRPr="00D922AC" w:rsidRDefault="008530AC" w:rsidP="008530A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922AC">
        <w:rPr>
          <w:rFonts w:ascii="Arial" w:hAnsi="Arial" w:cs="Arial"/>
          <w:b/>
          <w:sz w:val="24"/>
          <w:szCs w:val="24"/>
        </w:rPr>
        <w:t>Žádost</w:t>
      </w:r>
      <w:r w:rsidRPr="00D922AC">
        <w:rPr>
          <w:rFonts w:ascii="Arial" w:hAnsi="Arial" w:cs="Arial"/>
          <w:sz w:val="24"/>
          <w:szCs w:val="24"/>
        </w:rPr>
        <w:t xml:space="preserve"> o přístup ke svým osobním údajům a o uplatnění dalších práv zasílejt</w:t>
      </w:r>
      <w:r w:rsidR="00031CE6" w:rsidRPr="00D922AC">
        <w:rPr>
          <w:rFonts w:ascii="Arial" w:hAnsi="Arial" w:cs="Arial"/>
          <w:sz w:val="24"/>
          <w:szCs w:val="24"/>
        </w:rPr>
        <w:t xml:space="preserve">e na adresu správce (viz bod I.). </w:t>
      </w:r>
      <w:r w:rsidRPr="00D922AC">
        <w:rPr>
          <w:rFonts w:ascii="Arial" w:hAnsi="Arial" w:cs="Arial"/>
          <w:sz w:val="24"/>
          <w:szCs w:val="24"/>
        </w:rPr>
        <w:t xml:space="preserve">Odpověď dostanete nejpozději do jednoho měsíce. </w:t>
      </w:r>
    </w:p>
    <w:p w:rsidR="008530AC" w:rsidRPr="00D922AC" w:rsidRDefault="008530AC" w:rsidP="008530AC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8530AC" w:rsidRDefault="008530AC" w:rsidP="00D922AC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D922AC">
        <w:rPr>
          <w:rFonts w:ascii="Arial" w:hAnsi="Arial" w:cs="Arial"/>
          <w:sz w:val="24"/>
          <w:szCs w:val="24"/>
        </w:rPr>
        <w:t>Toto prohlášení je</w:t>
      </w:r>
      <w:r w:rsidRPr="00DE6379">
        <w:rPr>
          <w:rFonts w:ascii="Arial" w:hAnsi="Arial" w:cs="Arial"/>
          <w:sz w:val="24"/>
          <w:szCs w:val="24"/>
        </w:rPr>
        <w:t xml:space="preserve"> veřejně přístupné na internetových stránkách správce (</w:t>
      </w:r>
      <w:hyperlink r:id="rId9" w:history="1">
        <w:r w:rsidRPr="00DE6379">
          <w:rPr>
            <w:rStyle w:val="Hypertextovodkaz"/>
            <w:rFonts w:ascii="Arial" w:hAnsi="Arial" w:cs="Arial"/>
            <w:sz w:val="24"/>
            <w:szCs w:val="24"/>
          </w:rPr>
          <w:t>www.tyfloservis.cz</w:t>
        </w:r>
      </w:hyperlink>
      <w:r w:rsidRPr="00DE6379">
        <w:rPr>
          <w:rFonts w:ascii="Arial" w:hAnsi="Arial" w:cs="Arial"/>
          <w:sz w:val="24"/>
          <w:szCs w:val="24"/>
        </w:rPr>
        <w:t>)</w:t>
      </w:r>
    </w:p>
    <w:sectPr w:rsidR="008530AC" w:rsidSect="009A210B">
      <w:pgSz w:w="11906" w:h="16838"/>
      <w:pgMar w:top="1134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E18" w:rsidRDefault="00B06E18" w:rsidP="00900B72">
      <w:pPr>
        <w:spacing w:after="0" w:line="240" w:lineRule="auto"/>
      </w:pPr>
      <w:r>
        <w:separator/>
      </w:r>
    </w:p>
  </w:endnote>
  <w:endnote w:type="continuationSeparator" w:id="0">
    <w:p w:rsidR="00B06E18" w:rsidRDefault="00B06E18" w:rsidP="00900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E18" w:rsidRDefault="00B06E18" w:rsidP="00900B72">
      <w:pPr>
        <w:spacing w:after="0" w:line="240" w:lineRule="auto"/>
      </w:pPr>
      <w:r>
        <w:separator/>
      </w:r>
    </w:p>
  </w:footnote>
  <w:footnote w:type="continuationSeparator" w:id="0">
    <w:p w:rsidR="00B06E18" w:rsidRDefault="00B06E18" w:rsidP="00900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24996"/>
    <w:multiLevelType w:val="hybridMultilevel"/>
    <w:tmpl w:val="928A529E"/>
    <w:lvl w:ilvl="0" w:tplc="DA02234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 w:val="0"/>
        <w:color w:val="0C3E22"/>
        <w:sz w:val="37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1700A"/>
    <w:multiLevelType w:val="hybridMultilevel"/>
    <w:tmpl w:val="B810B8E0"/>
    <w:lvl w:ilvl="0" w:tplc="BD9EE5F0">
      <w:start w:val="1"/>
      <w:numFmt w:val="bullet"/>
      <w:lvlText w:val="-"/>
      <w:lvlJc w:val="left"/>
      <w:pPr>
        <w:ind w:left="720" w:hanging="360"/>
      </w:pPr>
      <w:rPr>
        <w:rFonts w:ascii="Arial-BoldMT" w:eastAsiaTheme="minorHAnsi" w:hAnsi="Arial-BoldMT" w:cs="Arial-BoldMT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835EAC"/>
    <w:multiLevelType w:val="hybridMultilevel"/>
    <w:tmpl w:val="BE3EE2FC"/>
    <w:lvl w:ilvl="0" w:tplc="19A4F8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634"/>
    <w:rsid w:val="00000FC1"/>
    <w:rsid w:val="00004805"/>
    <w:rsid w:val="000141F3"/>
    <w:rsid w:val="00022583"/>
    <w:rsid w:val="00031CE6"/>
    <w:rsid w:val="0003305F"/>
    <w:rsid w:val="00042BA3"/>
    <w:rsid w:val="00071F03"/>
    <w:rsid w:val="000F0912"/>
    <w:rsid w:val="00107574"/>
    <w:rsid w:val="00113089"/>
    <w:rsid w:val="00117E06"/>
    <w:rsid w:val="00144FDF"/>
    <w:rsid w:val="00166DBD"/>
    <w:rsid w:val="001A0CAB"/>
    <w:rsid w:val="001A46AC"/>
    <w:rsid w:val="001E2C05"/>
    <w:rsid w:val="001F5906"/>
    <w:rsid w:val="001F5F92"/>
    <w:rsid w:val="0020035E"/>
    <w:rsid w:val="002342DE"/>
    <w:rsid w:val="002528E1"/>
    <w:rsid w:val="00252A37"/>
    <w:rsid w:val="002536AE"/>
    <w:rsid w:val="0028135E"/>
    <w:rsid w:val="00283A9F"/>
    <w:rsid w:val="00286B7A"/>
    <w:rsid w:val="002A073F"/>
    <w:rsid w:val="002C1CAA"/>
    <w:rsid w:val="002E20C1"/>
    <w:rsid w:val="002E4FFA"/>
    <w:rsid w:val="00313497"/>
    <w:rsid w:val="00332652"/>
    <w:rsid w:val="0033662B"/>
    <w:rsid w:val="00355F23"/>
    <w:rsid w:val="00390177"/>
    <w:rsid w:val="00393FE3"/>
    <w:rsid w:val="003C25AF"/>
    <w:rsid w:val="003C3833"/>
    <w:rsid w:val="003D0110"/>
    <w:rsid w:val="003D7495"/>
    <w:rsid w:val="003D7C89"/>
    <w:rsid w:val="003E598D"/>
    <w:rsid w:val="00400F70"/>
    <w:rsid w:val="00433256"/>
    <w:rsid w:val="00433363"/>
    <w:rsid w:val="004467E0"/>
    <w:rsid w:val="004713FB"/>
    <w:rsid w:val="0048045C"/>
    <w:rsid w:val="00491855"/>
    <w:rsid w:val="004C33FA"/>
    <w:rsid w:val="004D47C0"/>
    <w:rsid w:val="004E6727"/>
    <w:rsid w:val="00511ECA"/>
    <w:rsid w:val="00514826"/>
    <w:rsid w:val="00516A76"/>
    <w:rsid w:val="00532A19"/>
    <w:rsid w:val="00552B75"/>
    <w:rsid w:val="00553D81"/>
    <w:rsid w:val="0056182C"/>
    <w:rsid w:val="0056189C"/>
    <w:rsid w:val="0056198D"/>
    <w:rsid w:val="00565AE8"/>
    <w:rsid w:val="005765A1"/>
    <w:rsid w:val="00596D69"/>
    <w:rsid w:val="005A0552"/>
    <w:rsid w:val="005A09FD"/>
    <w:rsid w:val="005A0A3F"/>
    <w:rsid w:val="005A705F"/>
    <w:rsid w:val="005B15B8"/>
    <w:rsid w:val="005B2C96"/>
    <w:rsid w:val="005E1A58"/>
    <w:rsid w:val="005E3676"/>
    <w:rsid w:val="005E47AA"/>
    <w:rsid w:val="005F314A"/>
    <w:rsid w:val="00620487"/>
    <w:rsid w:val="00661C39"/>
    <w:rsid w:val="00687634"/>
    <w:rsid w:val="00690F5F"/>
    <w:rsid w:val="006B4B47"/>
    <w:rsid w:val="006B6E5C"/>
    <w:rsid w:val="006E5A00"/>
    <w:rsid w:val="006E6890"/>
    <w:rsid w:val="00715E90"/>
    <w:rsid w:val="00744E64"/>
    <w:rsid w:val="00745468"/>
    <w:rsid w:val="00760BF9"/>
    <w:rsid w:val="0079305D"/>
    <w:rsid w:val="007A48DE"/>
    <w:rsid w:val="007B5F99"/>
    <w:rsid w:val="007C6150"/>
    <w:rsid w:val="007E3AB2"/>
    <w:rsid w:val="007E3BFA"/>
    <w:rsid w:val="007E7BC1"/>
    <w:rsid w:val="00815D28"/>
    <w:rsid w:val="008363ED"/>
    <w:rsid w:val="008458A3"/>
    <w:rsid w:val="00850A9E"/>
    <w:rsid w:val="008530AC"/>
    <w:rsid w:val="00872C75"/>
    <w:rsid w:val="00877CC4"/>
    <w:rsid w:val="0088396B"/>
    <w:rsid w:val="00893B2C"/>
    <w:rsid w:val="008B4A24"/>
    <w:rsid w:val="008C2AF0"/>
    <w:rsid w:val="008C69AB"/>
    <w:rsid w:val="008D49BD"/>
    <w:rsid w:val="008D616B"/>
    <w:rsid w:val="00900B72"/>
    <w:rsid w:val="009014FB"/>
    <w:rsid w:val="0090426E"/>
    <w:rsid w:val="009068ED"/>
    <w:rsid w:val="0099582A"/>
    <w:rsid w:val="009A0D79"/>
    <w:rsid w:val="009A210B"/>
    <w:rsid w:val="009A75FD"/>
    <w:rsid w:val="009B243C"/>
    <w:rsid w:val="009D5E96"/>
    <w:rsid w:val="009D79C8"/>
    <w:rsid w:val="009F13C4"/>
    <w:rsid w:val="00A11FD5"/>
    <w:rsid w:val="00A434DE"/>
    <w:rsid w:val="00A45769"/>
    <w:rsid w:val="00A463EF"/>
    <w:rsid w:val="00A57B2C"/>
    <w:rsid w:val="00A86A67"/>
    <w:rsid w:val="00AA766E"/>
    <w:rsid w:val="00AB76AD"/>
    <w:rsid w:val="00AD63DB"/>
    <w:rsid w:val="00AF5469"/>
    <w:rsid w:val="00B06E18"/>
    <w:rsid w:val="00B14DEC"/>
    <w:rsid w:val="00B173E1"/>
    <w:rsid w:val="00B4085C"/>
    <w:rsid w:val="00B43FAB"/>
    <w:rsid w:val="00B576A2"/>
    <w:rsid w:val="00B637BD"/>
    <w:rsid w:val="00BD49E1"/>
    <w:rsid w:val="00BE3484"/>
    <w:rsid w:val="00BE70C9"/>
    <w:rsid w:val="00C25646"/>
    <w:rsid w:val="00C27BB1"/>
    <w:rsid w:val="00C43E3A"/>
    <w:rsid w:val="00C65E8A"/>
    <w:rsid w:val="00C715A6"/>
    <w:rsid w:val="00C82E7D"/>
    <w:rsid w:val="00C84DF4"/>
    <w:rsid w:val="00C85229"/>
    <w:rsid w:val="00C979FD"/>
    <w:rsid w:val="00CA1C2F"/>
    <w:rsid w:val="00CC667A"/>
    <w:rsid w:val="00CF21A4"/>
    <w:rsid w:val="00CF3027"/>
    <w:rsid w:val="00CF33BD"/>
    <w:rsid w:val="00D07053"/>
    <w:rsid w:val="00D261CD"/>
    <w:rsid w:val="00D279C8"/>
    <w:rsid w:val="00D27EC0"/>
    <w:rsid w:val="00D3440C"/>
    <w:rsid w:val="00D63830"/>
    <w:rsid w:val="00D922AC"/>
    <w:rsid w:val="00DA4140"/>
    <w:rsid w:val="00DB0CF8"/>
    <w:rsid w:val="00DE6379"/>
    <w:rsid w:val="00E07412"/>
    <w:rsid w:val="00E17395"/>
    <w:rsid w:val="00E51341"/>
    <w:rsid w:val="00E52D72"/>
    <w:rsid w:val="00E539AC"/>
    <w:rsid w:val="00E94CE1"/>
    <w:rsid w:val="00EB046B"/>
    <w:rsid w:val="00EC184F"/>
    <w:rsid w:val="00ED3CC5"/>
    <w:rsid w:val="00EE22C9"/>
    <w:rsid w:val="00EE27D7"/>
    <w:rsid w:val="00F12D86"/>
    <w:rsid w:val="00F147F9"/>
    <w:rsid w:val="00F169C5"/>
    <w:rsid w:val="00F378D3"/>
    <w:rsid w:val="00F4094C"/>
    <w:rsid w:val="00F8192F"/>
    <w:rsid w:val="00F904B8"/>
    <w:rsid w:val="00FB0010"/>
    <w:rsid w:val="00FB51AA"/>
    <w:rsid w:val="00FC516A"/>
    <w:rsid w:val="00FD666A"/>
    <w:rsid w:val="00F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094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4094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00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0B72"/>
  </w:style>
  <w:style w:type="paragraph" w:styleId="Zpat">
    <w:name w:val="footer"/>
    <w:basedOn w:val="Normln"/>
    <w:link w:val="ZpatChar"/>
    <w:uiPriority w:val="99"/>
    <w:unhideWhenUsed/>
    <w:rsid w:val="00900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0B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094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4094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00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0B72"/>
  </w:style>
  <w:style w:type="paragraph" w:styleId="Zpat">
    <w:name w:val="footer"/>
    <w:basedOn w:val="Normln"/>
    <w:link w:val="ZpatChar"/>
    <w:uiPriority w:val="99"/>
    <w:unhideWhenUsed/>
    <w:rsid w:val="00900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0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yfloservi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CB2B7-B5D9-44FF-B5C7-929CCA35F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cp:lastPrinted>2019-05-02T06:04:00Z</cp:lastPrinted>
  <dcterms:created xsi:type="dcterms:W3CDTF">2019-05-10T08:50:00Z</dcterms:created>
  <dcterms:modified xsi:type="dcterms:W3CDTF">2019-05-10T08:50:00Z</dcterms:modified>
</cp:coreProperties>
</file>