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09F" w:rsidRDefault="00C34CB4" w:rsidP="0012488F">
      <w:pPr>
        <w:rPr>
          <w:rFonts w:ascii="Arial" w:hAnsi="Arial" w:cs="Arial"/>
        </w:rPr>
      </w:pPr>
      <w:r>
        <w:rPr>
          <w:rFonts w:ascii="Arial" w:hAnsi="Arial" w:cs="Arial"/>
          <w:noProof/>
          <w:lang w:eastAsia="zh-CN"/>
        </w:rPr>
        <w:drawing>
          <wp:inline distT="0" distB="0" distL="0" distR="0">
            <wp:extent cx="4248150" cy="1343025"/>
            <wp:effectExtent l="19050" t="0" r="0" b="0"/>
            <wp:docPr id="1" name="obrázek 1" descr="TS-logo-color-sub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logo-color-subtit"/>
                    <pic:cNvPicPr>
                      <a:picLocks noChangeAspect="1" noChangeArrowheads="1"/>
                    </pic:cNvPicPr>
                  </pic:nvPicPr>
                  <pic:blipFill>
                    <a:blip r:embed="rId5" cstate="print"/>
                    <a:srcRect/>
                    <a:stretch>
                      <a:fillRect/>
                    </a:stretch>
                  </pic:blipFill>
                  <pic:spPr bwMode="auto">
                    <a:xfrm>
                      <a:off x="0" y="0"/>
                      <a:ext cx="4248150" cy="1343025"/>
                    </a:xfrm>
                    <a:prstGeom prst="rect">
                      <a:avLst/>
                    </a:prstGeom>
                    <a:noFill/>
                    <a:ln w="9525">
                      <a:noFill/>
                      <a:miter lim="800000"/>
                      <a:headEnd/>
                      <a:tailEnd/>
                    </a:ln>
                  </pic:spPr>
                </pic:pic>
              </a:graphicData>
            </a:graphic>
          </wp:inline>
        </w:drawing>
      </w:r>
    </w:p>
    <w:p w:rsidR="0042109F" w:rsidRDefault="0042109F" w:rsidP="00BB3A22">
      <w:pPr>
        <w:rPr>
          <w:rFonts w:ascii="Arial" w:hAnsi="Arial" w:cs="Arial"/>
        </w:rPr>
      </w:pPr>
      <w:r>
        <w:rPr>
          <w:rFonts w:ascii="Arial" w:hAnsi="Arial" w:cs="Arial"/>
        </w:rPr>
        <w:t>Tyfloservis, o.p.s.</w:t>
      </w:r>
    </w:p>
    <w:p w:rsidR="0012488F" w:rsidRPr="00817598" w:rsidRDefault="0042109F" w:rsidP="00BB3A22">
      <w:pPr>
        <w:rPr>
          <w:rFonts w:ascii="Arial" w:hAnsi="Arial" w:cs="Arial"/>
        </w:rPr>
      </w:pPr>
      <w:r>
        <w:rPr>
          <w:rFonts w:ascii="Arial" w:hAnsi="Arial" w:cs="Arial"/>
        </w:rPr>
        <w:t>rehabilitace nevidomých a slabozrakých</w:t>
      </w:r>
    </w:p>
    <w:p w:rsidR="0012488F" w:rsidRPr="0042109F" w:rsidRDefault="0012488F" w:rsidP="00BB3A22">
      <w:pPr>
        <w:rPr>
          <w:rFonts w:ascii="Arial" w:hAnsi="Arial" w:cs="Arial"/>
        </w:rPr>
      </w:pPr>
    </w:p>
    <w:p w:rsidR="00BB3A22" w:rsidRDefault="00BB3A22" w:rsidP="00BB3A22">
      <w:pPr>
        <w:rPr>
          <w:rFonts w:ascii="Arial" w:hAnsi="Arial" w:cs="Arial"/>
          <w:b/>
          <w:sz w:val="44"/>
          <w:szCs w:val="44"/>
        </w:rPr>
      </w:pPr>
    </w:p>
    <w:p w:rsidR="000842FD" w:rsidRPr="0042109F" w:rsidRDefault="0012488F" w:rsidP="00BB3A22">
      <w:pPr>
        <w:rPr>
          <w:rFonts w:ascii="Arial" w:hAnsi="Arial" w:cs="Arial"/>
          <w:b/>
          <w:sz w:val="44"/>
          <w:szCs w:val="44"/>
        </w:rPr>
      </w:pPr>
      <w:r w:rsidRPr="0042109F">
        <w:rPr>
          <w:rFonts w:ascii="Arial" w:hAnsi="Arial" w:cs="Arial"/>
          <w:b/>
          <w:sz w:val="44"/>
          <w:szCs w:val="44"/>
        </w:rPr>
        <w:t>Špatně vidím (nevidím),</w:t>
      </w:r>
    </w:p>
    <w:p w:rsidR="0012488F" w:rsidRPr="0042109F" w:rsidRDefault="0012488F" w:rsidP="00BB3A22">
      <w:pPr>
        <w:rPr>
          <w:rFonts w:ascii="Arial" w:hAnsi="Arial" w:cs="Arial"/>
          <w:b/>
          <w:sz w:val="44"/>
          <w:szCs w:val="44"/>
        </w:rPr>
      </w:pPr>
      <w:r w:rsidRPr="0042109F">
        <w:rPr>
          <w:rFonts w:ascii="Arial" w:hAnsi="Arial" w:cs="Arial"/>
          <w:b/>
          <w:sz w:val="44"/>
          <w:szCs w:val="44"/>
        </w:rPr>
        <w:t>můžete mi pomoci?</w:t>
      </w:r>
    </w:p>
    <w:p w:rsidR="00B14A58" w:rsidRPr="0042109F" w:rsidRDefault="00B14A58" w:rsidP="00BB3A22">
      <w:pPr>
        <w:rPr>
          <w:rFonts w:ascii="Arial" w:hAnsi="Arial" w:cs="Arial"/>
        </w:rPr>
      </w:pPr>
    </w:p>
    <w:p w:rsidR="00BB3A22" w:rsidRDefault="00BB3A22" w:rsidP="00BB3A22">
      <w:pPr>
        <w:rPr>
          <w:rFonts w:ascii="Arial" w:hAnsi="Arial" w:cs="Arial"/>
          <w:b/>
        </w:rPr>
      </w:pPr>
    </w:p>
    <w:p w:rsidR="00283A64" w:rsidRPr="0042109F" w:rsidRDefault="00283A64" w:rsidP="00BB3A22">
      <w:pPr>
        <w:rPr>
          <w:rFonts w:ascii="Arial" w:hAnsi="Arial" w:cs="Arial"/>
          <w:b/>
        </w:rPr>
      </w:pPr>
      <w:r w:rsidRPr="0042109F">
        <w:rPr>
          <w:rFonts w:ascii="Arial" w:hAnsi="Arial" w:cs="Arial"/>
          <w:b/>
        </w:rPr>
        <w:t>PhDr. Josef Cerha</w:t>
      </w:r>
    </w:p>
    <w:p w:rsidR="00113E08" w:rsidRPr="0042109F" w:rsidRDefault="00113E08" w:rsidP="00BB3A22">
      <w:pPr>
        <w:rPr>
          <w:rFonts w:ascii="Arial" w:hAnsi="Arial" w:cs="Arial"/>
          <w:b/>
        </w:rPr>
      </w:pPr>
      <w:r w:rsidRPr="0042109F">
        <w:rPr>
          <w:rFonts w:ascii="Arial" w:hAnsi="Arial" w:cs="Arial"/>
          <w:b/>
        </w:rPr>
        <w:t>Mgr. Iveta Langrová</w:t>
      </w:r>
    </w:p>
    <w:p w:rsidR="00113E08" w:rsidRPr="0042109F" w:rsidRDefault="00113E08" w:rsidP="00BB3A22">
      <w:pPr>
        <w:rPr>
          <w:rFonts w:ascii="Arial" w:hAnsi="Arial" w:cs="Arial"/>
          <w:b/>
        </w:rPr>
      </w:pPr>
    </w:p>
    <w:p w:rsidR="00A130A7" w:rsidRPr="0042109F" w:rsidRDefault="00A130A7" w:rsidP="00113E08">
      <w:pPr>
        <w:jc w:val="center"/>
        <w:rPr>
          <w:rFonts w:ascii="Arial" w:hAnsi="Arial" w:cs="Arial"/>
          <w:b/>
        </w:rPr>
      </w:pPr>
    </w:p>
    <w:p w:rsidR="00A130A7" w:rsidRPr="0042109F" w:rsidRDefault="00A130A7" w:rsidP="00113E08">
      <w:pPr>
        <w:jc w:val="center"/>
        <w:rPr>
          <w:rFonts w:ascii="Arial" w:hAnsi="Arial" w:cs="Arial"/>
          <w:b/>
        </w:rPr>
      </w:pPr>
    </w:p>
    <w:p w:rsidR="00113E08" w:rsidRPr="0042109F" w:rsidRDefault="00113E08" w:rsidP="00113E08">
      <w:pPr>
        <w:jc w:val="center"/>
        <w:rPr>
          <w:rFonts w:ascii="Arial" w:hAnsi="Arial" w:cs="Arial"/>
          <w:b/>
        </w:rPr>
      </w:pPr>
    </w:p>
    <w:p w:rsidR="00817598" w:rsidRPr="0042109F" w:rsidRDefault="00817598" w:rsidP="00113E08">
      <w:pPr>
        <w:jc w:val="center"/>
        <w:rPr>
          <w:rFonts w:ascii="Arial" w:hAnsi="Arial" w:cs="Arial"/>
          <w:b/>
        </w:rPr>
      </w:pPr>
    </w:p>
    <w:p w:rsidR="00817598" w:rsidRPr="0042109F" w:rsidRDefault="00817598" w:rsidP="00113E08">
      <w:pPr>
        <w:jc w:val="center"/>
        <w:rPr>
          <w:rFonts w:ascii="Arial" w:hAnsi="Arial" w:cs="Arial"/>
          <w:b/>
        </w:rPr>
      </w:pPr>
    </w:p>
    <w:p w:rsidR="00817598" w:rsidRPr="0042109F" w:rsidRDefault="00817598" w:rsidP="00113E08">
      <w:pPr>
        <w:jc w:val="center"/>
        <w:rPr>
          <w:rFonts w:ascii="Arial" w:hAnsi="Arial" w:cs="Arial"/>
          <w:b/>
        </w:rPr>
      </w:pPr>
    </w:p>
    <w:p w:rsidR="00113E08" w:rsidRPr="00817598" w:rsidRDefault="00113E08" w:rsidP="00113E08">
      <w:pPr>
        <w:rPr>
          <w:rFonts w:ascii="Arial" w:hAnsi="Arial" w:cs="Arial"/>
          <w:sz w:val="22"/>
          <w:szCs w:val="22"/>
        </w:rPr>
      </w:pPr>
      <w:r w:rsidRPr="0042109F">
        <w:rPr>
          <w:rFonts w:ascii="Arial" w:hAnsi="Arial" w:cs="Arial"/>
        </w:rPr>
        <w:br w:type="page"/>
      </w:r>
      <w:r w:rsidRPr="00817598">
        <w:rPr>
          <w:rFonts w:ascii="Arial" w:hAnsi="Arial" w:cs="Arial"/>
          <w:sz w:val="22"/>
          <w:szCs w:val="22"/>
        </w:rPr>
        <w:lastRenderedPageBreak/>
        <w:t>Věnováno každému, kdo si klade následující otázky:</w:t>
      </w:r>
    </w:p>
    <w:p w:rsidR="00113E08" w:rsidRPr="00817598" w:rsidRDefault="00113E08" w:rsidP="00113E08">
      <w:pPr>
        <w:rPr>
          <w:rFonts w:ascii="Arial" w:hAnsi="Arial" w:cs="Arial"/>
          <w:sz w:val="22"/>
          <w:szCs w:val="22"/>
        </w:rPr>
      </w:pPr>
    </w:p>
    <w:p w:rsidR="00113E08" w:rsidRPr="00817598" w:rsidRDefault="00113E08" w:rsidP="00113E08">
      <w:pPr>
        <w:rPr>
          <w:rFonts w:ascii="Arial" w:hAnsi="Arial" w:cs="Arial"/>
          <w:sz w:val="22"/>
          <w:szCs w:val="22"/>
        </w:rPr>
      </w:pPr>
      <w:r w:rsidRPr="00817598">
        <w:rPr>
          <w:rFonts w:ascii="Arial" w:hAnsi="Arial" w:cs="Arial"/>
          <w:sz w:val="22"/>
          <w:szCs w:val="22"/>
        </w:rPr>
        <w:t>Jak asi vidí slabozraký člověk?</w:t>
      </w:r>
    </w:p>
    <w:p w:rsidR="00113E08" w:rsidRPr="00817598" w:rsidRDefault="00113E08" w:rsidP="00113E08">
      <w:pPr>
        <w:rPr>
          <w:rFonts w:ascii="Arial" w:hAnsi="Arial" w:cs="Arial"/>
          <w:sz w:val="22"/>
          <w:szCs w:val="22"/>
        </w:rPr>
      </w:pPr>
      <w:r w:rsidRPr="00817598">
        <w:rPr>
          <w:rFonts w:ascii="Arial" w:hAnsi="Arial" w:cs="Arial"/>
          <w:sz w:val="22"/>
          <w:szCs w:val="22"/>
        </w:rPr>
        <w:t>Co mu dělá potíže a jak mu mohu být nápomocen?</w:t>
      </w:r>
    </w:p>
    <w:p w:rsidR="00113E08" w:rsidRPr="00817598" w:rsidRDefault="00113E08" w:rsidP="00113E08">
      <w:pPr>
        <w:rPr>
          <w:rFonts w:ascii="Arial" w:hAnsi="Arial" w:cs="Arial"/>
          <w:sz w:val="22"/>
          <w:szCs w:val="22"/>
        </w:rPr>
      </w:pPr>
      <w:r w:rsidRPr="00817598">
        <w:rPr>
          <w:rFonts w:ascii="Arial" w:hAnsi="Arial" w:cs="Arial"/>
          <w:sz w:val="22"/>
          <w:szCs w:val="22"/>
        </w:rPr>
        <w:t>Je pravda, že každý, kdo nosí černé brýle a bílou hůl, vůbec nevidí?</w:t>
      </w:r>
    </w:p>
    <w:p w:rsidR="00113E08" w:rsidRPr="00817598" w:rsidRDefault="00113E08" w:rsidP="00113E08">
      <w:pPr>
        <w:rPr>
          <w:rFonts w:ascii="Arial" w:hAnsi="Arial" w:cs="Arial"/>
          <w:sz w:val="22"/>
          <w:szCs w:val="22"/>
        </w:rPr>
      </w:pPr>
      <w:r w:rsidRPr="00817598">
        <w:rPr>
          <w:rFonts w:ascii="Arial" w:hAnsi="Arial" w:cs="Arial"/>
          <w:sz w:val="22"/>
          <w:szCs w:val="22"/>
        </w:rPr>
        <w:t xml:space="preserve">Jak se chovat, když potkám nevidomého člověka? </w:t>
      </w:r>
    </w:p>
    <w:p w:rsidR="00113E08" w:rsidRPr="00817598" w:rsidRDefault="00113E08" w:rsidP="00113E08">
      <w:pPr>
        <w:rPr>
          <w:rFonts w:ascii="Arial" w:hAnsi="Arial" w:cs="Arial"/>
          <w:sz w:val="22"/>
          <w:szCs w:val="22"/>
        </w:rPr>
      </w:pPr>
    </w:p>
    <w:p w:rsidR="00113E08" w:rsidRPr="00817598" w:rsidRDefault="00113E08" w:rsidP="00113E08">
      <w:pPr>
        <w:rPr>
          <w:rFonts w:ascii="Arial" w:hAnsi="Arial" w:cs="Arial"/>
          <w:sz w:val="22"/>
          <w:szCs w:val="22"/>
        </w:rPr>
      </w:pPr>
      <w:r w:rsidRPr="00817598">
        <w:rPr>
          <w:rFonts w:ascii="Arial" w:hAnsi="Arial" w:cs="Arial"/>
          <w:sz w:val="22"/>
          <w:szCs w:val="22"/>
        </w:rPr>
        <w:t>S přáním vzájemného pochopení, úcty a podpory</w:t>
      </w:r>
    </w:p>
    <w:p w:rsidR="00113E08" w:rsidRPr="00817598" w:rsidRDefault="00113E08" w:rsidP="00113E08">
      <w:pPr>
        <w:rPr>
          <w:rFonts w:ascii="Arial" w:hAnsi="Arial" w:cs="Arial"/>
          <w:sz w:val="22"/>
          <w:szCs w:val="22"/>
        </w:rPr>
      </w:pPr>
    </w:p>
    <w:p w:rsidR="00113E08" w:rsidRPr="00817598" w:rsidRDefault="00113E08" w:rsidP="00113E08">
      <w:pPr>
        <w:rPr>
          <w:rFonts w:ascii="Arial" w:hAnsi="Arial" w:cs="Arial"/>
          <w:sz w:val="22"/>
          <w:szCs w:val="22"/>
        </w:rPr>
      </w:pPr>
    </w:p>
    <w:p w:rsidR="00113E08" w:rsidRPr="00817598" w:rsidRDefault="00113E08" w:rsidP="00113E08">
      <w:pPr>
        <w:ind w:left="3540" w:firstLine="708"/>
        <w:rPr>
          <w:rFonts w:ascii="Arial" w:hAnsi="Arial" w:cs="Arial"/>
          <w:sz w:val="22"/>
          <w:szCs w:val="22"/>
        </w:rPr>
      </w:pPr>
      <w:r w:rsidRPr="00817598">
        <w:rPr>
          <w:rFonts w:ascii="Arial" w:hAnsi="Arial" w:cs="Arial"/>
          <w:sz w:val="22"/>
          <w:szCs w:val="22"/>
        </w:rPr>
        <w:t>autoři</w:t>
      </w:r>
    </w:p>
    <w:p w:rsidR="00113E08" w:rsidRPr="00817598" w:rsidRDefault="00113E08" w:rsidP="00113E08">
      <w:pPr>
        <w:rPr>
          <w:rFonts w:ascii="Arial" w:hAnsi="Arial" w:cs="Arial"/>
        </w:rPr>
      </w:pPr>
    </w:p>
    <w:p w:rsidR="00283A64" w:rsidRPr="00817598" w:rsidRDefault="00283A64" w:rsidP="00113E08">
      <w:pPr>
        <w:rPr>
          <w:rFonts w:ascii="Arial" w:hAnsi="Arial" w:cs="Arial"/>
        </w:rPr>
      </w:pPr>
    </w:p>
    <w:p w:rsidR="00283A64" w:rsidRPr="00817598" w:rsidRDefault="00283A64" w:rsidP="00283A64">
      <w:pPr>
        <w:rPr>
          <w:rFonts w:ascii="Arial" w:hAnsi="Arial" w:cs="Arial"/>
        </w:rPr>
      </w:pPr>
      <w:r w:rsidRPr="00817598">
        <w:rPr>
          <w:rFonts w:ascii="Arial" w:hAnsi="Arial" w:cs="Arial"/>
        </w:rPr>
        <w:t>© PhDr. Josef Cerha, 2012</w:t>
      </w:r>
      <w:r w:rsidR="00D95EEB">
        <w:rPr>
          <w:rFonts w:ascii="Arial" w:hAnsi="Arial" w:cs="Arial"/>
        </w:rPr>
        <w:t>, 2020</w:t>
      </w:r>
    </w:p>
    <w:p w:rsidR="00113E08" w:rsidRPr="00817598" w:rsidRDefault="00113E08" w:rsidP="00113E08">
      <w:pPr>
        <w:rPr>
          <w:rFonts w:ascii="Arial" w:hAnsi="Arial" w:cs="Arial"/>
        </w:rPr>
      </w:pPr>
      <w:r w:rsidRPr="00817598">
        <w:rPr>
          <w:rFonts w:ascii="Arial" w:hAnsi="Arial" w:cs="Arial"/>
        </w:rPr>
        <w:t xml:space="preserve">© </w:t>
      </w:r>
      <w:r w:rsidR="008948B6" w:rsidRPr="00817598">
        <w:rPr>
          <w:rFonts w:ascii="Arial" w:hAnsi="Arial" w:cs="Arial"/>
        </w:rPr>
        <w:t xml:space="preserve">Mgr. </w:t>
      </w:r>
      <w:r w:rsidRPr="00817598">
        <w:rPr>
          <w:rFonts w:ascii="Arial" w:hAnsi="Arial" w:cs="Arial"/>
        </w:rPr>
        <w:t>Iveta Langrová, 2012</w:t>
      </w:r>
      <w:r w:rsidR="00D95EEB">
        <w:rPr>
          <w:rFonts w:ascii="Arial" w:hAnsi="Arial" w:cs="Arial"/>
        </w:rPr>
        <w:t>, 2020</w:t>
      </w:r>
    </w:p>
    <w:p w:rsidR="00BB4A51" w:rsidRPr="00817598" w:rsidRDefault="00BB4A51" w:rsidP="00113E08">
      <w:pPr>
        <w:rPr>
          <w:rFonts w:ascii="Arial" w:hAnsi="Arial" w:cs="Arial"/>
        </w:rPr>
      </w:pPr>
    </w:p>
    <w:p w:rsidR="00113E08" w:rsidRPr="00D95EEB" w:rsidRDefault="00113E08" w:rsidP="00113E08">
      <w:pPr>
        <w:rPr>
          <w:rFonts w:ascii="Arial" w:hAnsi="Arial" w:cs="Arial"/>
          <w:sz w:val="22"/>
          <w:szCs w:val="22"/>
        </w:rPr>
      </w:pPr>
    </w:p>
    <w:p w:rsidR="00D95EEB" w:rsidRPr="00BB3A22" w:rsidRDefault="00D95EEB" w:rsidP="00D95EEB">
      <w:pPr>
        <w:autoSpaceDE w:val="0"/>
        <w:autoSpaceDN w:val="0"/>
        <w:adjustRightInd w:val="0"/>
        <w:rPr>
          <w:rFonts w:ascii="Arial" w:hAnsi="Arial" w:cs="Arial"/>
          <w:b/>
          <w:iCs/>
          <w:sz w:val="22"/>
          <w:szCs w:val="22"/>
        </w:rPr>
      </w:pPr>
      <w:r w:rsidRPr="00BB3A22">
        <w:rPr>
          <w:rFonts w:ascii="Arial" w:hAnsi="Arial" w:cs="Arial"/>
          <w:b/>
          <w:iCs/>
          <w:sz w:val="22"/>
          <w:szCs w:val="22"/>
        </w:rPr>
        <w:t>KATALOGIZACE V KNIZE - NÁRODNÍ KNIHOVNA ČR</w:t>
      </w:r>
    </w:p>
    <w:p w:rsidR="00D95EEB" w:rsidRPr="00D95EEB" w:rsidRDefault="00D95EEB" w:rsidP="00D95EEB">
      <w:pPr>
        <w:autoSpaceDE w:val="0"/>
        <w:autoSpaceDN w:val="0"/>
        <w:adjustRightInd w:val="0"/>
        <w:rPr>
          <w:rFonts w:ascii="Arial" w:hAnsi="Arial" w:cs="Arial"/>
          <w:sz w:val="22"/>
          <w:szCs w:val="22"/>
        </w:rPr>
      </w:pPr>
    </w:p>
    <w:p w:rsidR="00D95EEB" w:rsidRPr="00D95EEB" w:rsidRDefault="00D95EEB" w:rsidP="00D95EEB">
      <w:pPr>
        <w:autoSpaceDE w:val="0"/>
        <w:autoSpaceDN w:val="0"/>
        <w:adjustRightInd w:val="0"/>
        <w:rPr>
          <w:rFonts w:ascii="Arial" w:hAnsi="Arial" w:cs="Arial"/>
          <w:sz w:val="22"/>
          <w:szCs w:val="22"/>
        </w:rPr>
      </w:pPr>
      <w:r w:rsidRPr="00D95EEB">
        <w:rPr>
          <w:rFonts w:ascii="Arial" w:hAnsi="Arial" w:cs="Arial"/>
          <w:sz w:val="22"/>
          <w:szCs w:val="22"/>
        </w:rPr>
        <w:t>Cerha, Josef, 1956-2020</w:t>
      </w:r>
    </w:p>
    <w:p w:rsidR="00D95EEB" w:rsidRPr="00D95EEB" w:rsidRDefault="00D95EEB" w:rsidP="00D95EEB">
      <w:pPr>
        <w:autoSpaceDE w:val="0"/>
        <w:autoSpaceDN w:val="0"/>
        <w:adjustRightInd w:val="0"/>
        <w:rPr>
          <w:rFonts w:ascii="Arial" w:hAnsi="Arial" w:cs="Arial"/>
          <w:sz w:val="22"/>
          <w:szCs w:val="22"/>
        </w:rPr>
      </w:pPr>
      <w:r w:rsidRPr="00D95EEB">
        <w:rPr>
          <w:rFonts w:ascii="Arial" w:hAnsi="Arial" w:cs="Arial"/>
          <w:sz w:val="22"/>
          <w:szCs w:val="22"/>
        </w:rPr>
        <w:t>Špatně vidím (nevidím), můžete mi pomoci? /</w:t>
      </w:r>
    </w:p>
    <w:p w:rsidR="00D95EEB" w:rsidRPr="00D95EEB" w:rsidRDefault="00D95EEB" w:rsidP="00D95EEB">
      <w:pPr>
        <w:autoSpaceDE w:val="0"/>
        <w:autoSpaceDN w:val="0"/>
        <w:adjustRightInd w:val="0"/>
        <w:rPr>
          <w:rFonts w:ascii="Arial" w:hAnsi="Arial" w:cs="Arial"/>
          <w:sz w:val="22"/>
          <w:szCs w:val="22"/>
        </w:rPr>
      </w:pPr>
      <w:r w:rsidRPr="00D95EEB">
        <w:rPr>
          <w:rFonts w:ascii="Arial" w:hAnsi="Arial" w:cs="Arial"/>
          <w:sz w:val="22"/>
          <w:szCs w:val="22"/>
        </w:rPr>
        <w:t>Josef Cerha, Iveta Langrová. -- Vydání 2.. -- Praha :</w:t>
      </w:r>
    </w:p>
    <w:p w:rsidR="00D95EEB" w:rsidRPr="00D95EEB" w:rsidRDefault="00D95EEB" w:rsidP="00D95EEB">
      <w:pPr>
        <w:autoSpaceDE w:val="0"/>
        <w:autoSpaceDN w:val="0"/>
        <w:adjustRightInd w:val="0"/>
        <w:rPr>
          <w:rFonts w:ascii="Arial" w:hAnsi="Arial" w:cs="Arial"/>
          <w:sz w:val="22"/>
          <w:szCs w:val="22"/>
        </w:rPr>
      </w:pPr>
      <w:r w:rsidRPr="00D95EEB">
        <w:rPr>
          <w:rFonts w:ascii="Arial" w:hAnsi="Arial" w:cs="Arial"/>
          <w:sz w:val="22"/>
          <w:szCs w:val="22"/>
        </w:rPr>
        <w:t>Tyfloservis, o.p.s., 2020. -- 16 nečíslovaných stran</w:t>
      </w:r>
    </w:p>
    <w:p w:rsidR="00D95EEB" w:rsidRDefault="00D95EEB" w:rsidP="00D95EEB">
      <w:pPr>
        <w:autoSpaceDE w:val="0"/>
        <w:autoSpaceDN w:val="0"/>
        <w:adjustRightInd w:val="0"/>
        <w:rPr>
          <w:rFonts w:ascii="Arial" w:hAnsi="Arial" w:cs="Arial"/>
          <w:sz w:val="22"/>
          <w:szCs w:val="22"/>
        </w:rPr>
      </w:pPr>
      <w:r w:rsidRPr="00D95EEB">
        <w:rPr>
          <w:rFonts w:ascii="Arial" w:hAnsi="Arial" w:cs="Arial"/>
          <w:sz w:val="22"/>
          <w:szCs w:val="22"/>
        </w:rPr>
        <w:t>Název z</w:t>
      </w:r>
      <w:r>
        <w:rPr>
          <w:rFonts w:ascii="Arial" w:hAnsi="Arial" w:cs="Arial"/>
          <w:sz w:val="22"/>
          <w:szCs w:val="22"/>
        </w:rPr>
        <w:t> </w:t>
      </w:r>
      <w:r w:rsidRPr="00D95EEB">
        <w:rPr>
          <w:rFonts w:ascii="Arial" w:hAnsi="Arial" w:cs="Arial"/>
          <w:sz w:val="22"/>
          <w:szCs w:val="22"/>
        </w:rPr>
        <w:t>obálky</w:t>
      </w:r>
    </w:p>
    <w:p w:rsidR="00D95EEB" w:rsidRPr="00D95EEB" w:rsidRDefault="00D95EEB" w:rsidP="00D95EEB">
      <w:pPr>
        <w:autoSpaceDE w:val="0"/>
        <w:autoSpaceDN w:val="0"/>
        <w:adjustRightInd w:val="0"/>
        <w:rPr>
          <w:rFonts w:ascii="Arial" w:hAnsi="Arial" w:cs="Arial"/>
          <w:sz w:val="22"/>
          <w:szCs w:val="22"/>
        </w:rPr>
      </w:pPr>
    </w:p>
    <w:p w:rsidR="00D95EEB" w:rsidRDefault="00D95EEB" w:rsidP="00D95EEB">
      <w:pPr>
        <w:autoSpaceDE w:val="0"/>
        <w:autoSpaceDN w:val="0"/>
        <w:adjustRightInd w:val="0"/>
        <w:rPr>
          <w:rFonts w:ascii="Arial" w:hAnsi="Arial" w:cs="Arial"/>
          <w:sz w:val="22"/>
          <w:szCs w:val="22"/>
        </w:rPr>
      </w:pPr>
      <w:r w:rsidRPr="00D95EEB">
        <w:rPr>
          <w:rFonts w:ascii="Arial" w:hAnsi="Arial" w:cs="Arial"/>
          <w:sz w:val="22"/>
          <w:szCs w:val="22"/>
        </w:rPr>
        <w:t>ISBN 978-80-905611-6-8 (brožováno)</w:t>
      </w:r>
    </w:p>
    <w:p w:rsidR="00D95EEB" w:rsidRPr="00D95EEB" w:rsidRDefault="00D95EEB" w:rsidP="00D95EEB">
      <w:pPr>
        <w:autoSpaceDE w:val="0"/>
        <w:autoSpaceDN w:val="0"/>
        <w:adjustRightInd w:val="0"/>
        <w:rPr>
          <w:rFonts w:ascii="Arial" w:hAnsi="Arial" w:cs="Arial"/>
          <w:sz w:val="22"/>
          <w:szCs w:val="22"/>
        </w:rPr>
      </w:pPr>
    </w:p>
    <w:p w:rsidR="00D95EEB" w:rsidRPr="00D95EEB" w:rsidRDefault="00D95EEB" w:rsidP="00D95EEB">
      <w:pPr>
        <w:autoSpaceDE w:val="0"/>
        <w:autoSpaceDN w:val="0"/>
        <w:adjustRightInd w:val="0"/>
        <w:rPr>
          <w:rFonts w:ascii="Arial" w:hAnsi="Arial" w:cs="Arial"/>
          <w:sz w:val="22"/>
          <w:szCs w:val="22"/>
        </w:rPr>
      </w:pPr>
      <w:r w:rsidRPr="00D95EEB">
        <w:rPr>
          <w:rFonts w:ascii="Arial" w:hAnsi="Arial" w:cs="Arial"/>
          <w:sz w:val="22"/>
          <w:szCs w:val="22"/>
        </w:rPr>
        <w:t>* 617.75 * 617.7 * 316.344.6-056.262 * 316.344.6-056.262 * 364.69-7 * (041)</w:t>
      </w:r>
    </w:p>
    <w:p w:rsidR="00D95EEB" w:rsidRPr="00D95EEB" w:rsidRDefault="00D95EEB" w:rsidP="00D95EEB">
      <w:pPr>
        <w:autoSpaceDE w:val="0"/>
        <w:autoSpaceDN w:val="0"/>
        <w:adjustRightInd w:val="0"/>
        <w:rPr>
          <w:rFonts w:ascii="Arial" w:hAnsi="Arial" w:cs="Arial"/>
          <w:sz w:val="22"/>
          <w:szCs w:val="22"/>
        </w:rPr>
      </w:pPr>
      <w:r w:rsidRPr="00D95EEB">
        <w:rPr>
          <w:rFonts w:ascii="Arial" w:hAnsi="Arial" w:cs="Arial"/>
          <w:sz w:val="22"/>
          <w:szCs w:val="22"/>
        </w:rPr>
        <w:t>– zrakové vady</w:t>
      </w:r>
    </w:p>
    <w:p w:rsidR="00D95EEB" w:rsidRPr="00D95EEB" w:rsidRDefault="00D95EEB" w:rsidP="00D95EEB">
      <w:pPr>
        <w:autoSpaceDE w:val="0"/>
        <w:autoSpaceDN w:val="0"/>
        <w:adjustRightInd w:val="0"/>
        <w:rPr>
          <w:rFonts w:ascii="Arial" w:hAnsi="Arial" w:cs="Arial"/>
          <w:sz w:val="22"/>
          <w:szCs w:val="22"/>
        </w:rPr>
      </w:pPr>
      <w:r w:rsidRPr="00D95EEB">
        <w:rPr>
          <w:rFonts w:ascii="Arial" w:hAnsi="Arial" w:cs="Arial"/>
          <w:sz w:val="22"/>
          <w:szCs w:val="22"/>
        </w:rPr>
        <w:t>– oční nemoci</w:t>
      </w:r>
    </w:p>
    <w:p w:rsidR="00D95EEB" w:rsidRPr="00D95EEB" w:rsidRDefault="00D95EEB" w:rsidP="00D95EEB">
      <w:pPr>
        <w:autoSpaceDE w:val="0"/>
        <w:autoSpaceDN w:val="0"/>
        <w:adjustRightInd w:val="0"/>
        <w:rPr>
          <w:rFonts w:ascii="Arial" w:hAnsi="Arial" w:cs="Arial"/>
          <w:sz w:val="22"/>
          <w:szCs w:val="22"/>
        </w:rPr>
      </w:pPr>
      <w:r w:rsidRPr="00D95EEB">
        <w:rPr>
          <w:rFonts w:ascii="Arial" w:hAnsi="Arial" w:cs="Arial"/>
          <w:sz w:val="22"/>
          <w:szCs w:val="22"/>
        </w:rPr>
        <w:t>– osoby se zrakovým postižením</w:t>
      </w:r>
    </w:p>
    <w:p w:rsidR="00D95EEB" w:rsidRPr="00D95EEB" w:rsidRDefault="00D95EEB" w:rsidP="00D95EEB">
      <w:pPr>
        <w:autoSpaceDE w:val="0"/>
        <w:autoSpaceDN w:val="0"/>
        <w:adjustRightInd w:val="0"/>
        <w:rPr>
          <w:rFonts w:ascii="Arial" w:hAnsi="Arial" w:cs="Arial"/>
          <w:sz w:val="22"/>
          <w:szCs w:val="22"/>
        </w:rPr>
      </w:pPr>
      <w:r w:rsidRPr="00D95EEB">
        <w:rPr>
          <w:rFonts w:ascii="Arial" w:hAnsi="Arial" w:cs="Arial"/>
          <w:sz w:val="22"/>
          <w:szCs w:val="22"/>
        </w:rPr>
        <w:t>– tyflologie</w:t>
      </w:r>
    </w:p>
    <w:p w:rsidR="00D95EEB" w:rsidRPr="00D95EEB" w:rsidRDefault="00D95EEB" w:rsidP="00D95EEB">
      <w:pPr>
        <w:autoSpaceDE w:val="0"/>
        <w:autoSpaceDN w:val="0"/>
        <w:adjustRightInd w:val="0"/>
        <w:rPr>
          <w:rFonts w:ascii="Arial" w:hAnsi="Arial" w:cs="Arial"/>
          <w:sz w:val="22"/>
          <w:szCs w:val="22"/>
        </w:rPr>
      </w:pPr>
      <w:r w:rsidRPr="00D95EEB">
        <w:rPr>
          <w:rFonts w:ascii="Arial" w:hAnsi="Arial" w:cs="Arial"/>
          <w:sz w:val="22"/>
          <w:szCs w:val="22"/>
        </w:rPr>
        <w:t>– zdravotně-sociální služby</w:t>
      </w:r>
    </w:p>
    <w:p w:rsidR="00D95EEB" w:rsidRPr="00D95EEB" w:rsidRDefault="00D95EEB" w:rsidP="00D95EEB">
      <w:pPr>
        <w:autoSpaceDE w:val="0"/>
        <w:autoSpaceDN w:val="0"/>
        <w:adjustRightInd w:val="0"/>
        <w:rPr>
          <w:rFonts w:ascii="Arial" w:hAnsi="Arial" w:cs="Arial"/>
          <w:sz w:val="22"/>
          <w:szCs w:val="22"/>
        </w:rPr>
      </w:pPr>
      <w:r w:rsidRPr="00D95EEB">
        <w:rPr>
          <w:rFonts w:ascii="Arial" w:hAnsi="Arial" w:cs="Arial"/>
          <w:sz w:val="22"/>
          <w:szCs w:val="22"/>
        </w:rPr>
        <w:t>– brožury</w:t>
      </w:r>
    </w:p>
    <w:p w:rsidR="00D95EEB" w:rsidRDefault="00D95EEB" w:rsidP="00D95EEB">
      <w:pPr>
        <w:autoSpaceDE w:val="0"/>
        <w:autoSpaceDN w:val="0"/>
        <w:adjustRightInd w:val="0"/>
        <w:rPr>
          <w:rFonts w:ascii="Arial" w:hAnsi="Arial" w:cs="Arial"/>
          <w:sz w:val="22"/>
          <w:szCs w:val="22"/>
        </w:rPr>
      </w:pPr>
      <w:r w:rsidRPr="00D95EEB">
        <w:rPr>
          <w:rFonts w:ascii="Arial" w:hAnsi="Arial" w:cs="Arial"/>
          <w:sz w:val="22"/>
          <w:szCs w:val="22"/>
        </w:rPr>
        <w:t>617 - Ortopedie. Chirurgie. Oftalmologie [14]</w:t>
      </w:r>
    </w:p>
    <w:p w:rsidR="00D95EEB" w:rsidRDefault="00D95EEB" w:rsidP="00D95EEB">
      <w:pPr>
        <w:autoSpaceDE w:val="0"/>
        <w:autoSpaceDN w:val="0"/>
        <w:adjustRightInd w:val="0"/>
        <w:rPr>
          <w:rFonts w:ascii="Arial" w:hAnsi="Arial" w:cs="Arial"/>
          <w:sz w:val="22"/>
          <w:szCs w:val="22"/>
        </w:rPr>
      </w:pPr>
    </w:p>
    <w:p w:rsidR="00D95EEB" w:rsidRPr="00D95EEB" w:rsidRDefault="00D95EEB" w:rsidP="00D95EEB">
      <w:pPr>
        <w:autoSpaceDE w:val="0"/>
        <w:autoSpaceDN w:val="0"/>
        <w:adjustRightInd w:val="0"/>
        <w:rPr>
          <w:rFonts w:ascii="Arial" w:hAnsi="Arial" w:cs="Arial"/>
          <w:sz w:val="22"/>
          <w:szCs w:val="22"/>
        </w:rPr>
      </w:pPr>
    </w:p>
    <w:p w:rsidR="00113E08" w:rsidRPr="00D95EEB" w:rsidRDefault="00D95EEB" w:rsidP="00D95EEB">
      <w:pPr>
        <w:rPr>
          <w:rFonts w:ascii="Arial" w:hAnsi="Arial" w:cs="Arial"/>
        </w:rPr>
      </w:pPr>
      <w:r w:rsidRPr="00D95EEB">
        <w:rPr>
          <w:rFonts w:ascii="Arial" w:hAnsi="Arial" w:cs="Arial"/>
          <w:b/>
          <w:bCs/>
        </w:rPr>
        <w:t>ISBN 978-80-905611-6-8 (brožováno)</w:t>
      </w:r>
    </w:p>
    <w:p w:rsidR="002935E4" w:rsidRPr="003D4188" w:rsidRDefault="000C5229" w:rsidP="0012488F">
      <w:pPr>
        <w:rPr>
          <w:rFonts w:ascii="Arial" w:hAnsi="Arial" w:cs="Arial"/>
          <w:color w:val="8DB3E2"/>
        </w:rPr>
      </w:pPr>
      <w:r w:rsidRPr="00817598">
        <w:rPr>
          <w:rFonts w:ascii="Arial" w:hAnsi="Arial" w:cs="Arial"/>
        </w:rPr>
        <w:br w:type="page"/>
      </w:r>
      <w:r w:rsidR="002935E4" w:rsidRPr="003D4188">
        <w:rPr>
          <w:rFonts w:ascii="Arial" w:hAnsi="Arial" w:cs="Arial"/>
          <w:color w:val="8DB3E2"/>
        </w:rPr>
        <w:lastRenderedPageBreak/>
        <w:t>Nadpis</w:t>
      </w:r>
    </w:p>
    <w:p w:rsidR="0012488F" w:rsidRPr="008B6F8A" w:rsidRDefault="00CF4FC6" w:rsidP="0012488F">
      <w:pPr>
        <w:rPr>
          <w:rFonts w:ascii="Arial" w:hAnsi="Arial" w:cs="Arial"/>
          <w:b/>
          <w:color w:val="0000FF"/>
          <w:sz w:val="28"/>
          <w:szCs w:val="28"/>
        </w:rPr>
      </w:pPr>
      <w:r w:rsidRPr="008B6F8A">
        <w:rPr>
          <w:rFonts w:ascii="Arial" w:hAnsi="Arial" w:cs="Arial"/>
          <w:b/>
          <w:color w:val="0000FF"/>
          <w:sz w:val="28"/>
          <w:szCs w:val="28"/>
        </w:rPr>
        <w:t>Lidé</w:t>
      </w:r>
      <w:r w:rsidR="0012488F" w:rsidRPr="008B6F8A">
        <w:rPr>
          <w:rFonts w:ascii="Arial" w:hAnsi="Arial" w:cs="Arial"/>
          <w:b/>
          <w:color w:val="0000FF"/>
          <w:sz w:val="28"/>
          <w:szCs w:val="28"/>
        </w:rPr>
        <w:t xml:space="preserve"> </w:t>
      </w:r>
      <w:r w:rsidR="0079629C" w:rsidRPr="008B6F8A">
        <w:rPr>
          <w:rFonts w:ascii="Arial" w:hAnsi="Arial" w:cs="Arial"/>
          <w:b/>
          <w:color w:val="0000FF"/>
          <w:sz w:val="28"/>
          <w:szCs w:val="28"/>
        </w:rPr>
        <w:t>se světloplachostí</w:t>
      </w:r>
    </w:p>
    <w:p w:rsidR="005018DD" w:rsidRPr="00817598" w:rsidRDefault="005018DD" w:rsidP="0012488F">
      <w:pPr>
        <w:rPr>
          <w:rFonts w:ascii="Arial" w:hAnsi="Arial" w:cs="Arial"/>
        </w:rPr>
      </w:pPr>
    </w:p>
    <w:p w:rsidR="0012488F" w:rsidRPr="008B6F8A" w:rsidRDefault="0012488F" w:rsidP="0012488F">
      <w:pPr>
        <w:rPr>
          <w:rFonts w:ascii="Arial" w:hAnsi="Arial" w:cs="Arial"/>
          <w:b/>
          <w:sz w:val="22"/>
          <w:szCs w:val="22"/>
        </w:rPr>
      </w:pPr>
      <w:r w:rsidRPr="008B6F8A">
        <w:rPr>
          <w:rFonts w:ascii="Arial" w:hAnsi="Arial" w:cs="Arial"/>
          <w:b/>
          <w:sz w:val="22"/>
          <w:szCs w:val="22"/>
        </w:rPr>
        <w:t xml:space="preserve">Světlo </w:t>
      </w:r>
      <w:r w:rsidR="00CF4FC6" w:rsidRPr="008B6F8A">
        <w:rPr>
          <w:rFonts w:ascii="Arial" w:hAnsi="Arial" w:cs="Arial"/>
          <w:b/>
          <w:sz w:val="22"/>
          <w:szCs w:val="22"/>
        </w:rPr>
        <w:t>je</w:t>
      </w:r>
      <w:r w:rsidRPr="008B6F8A">
        <w:rPr>
          <w:rFonts w:ascii="Arial" w:hAnsi="Arial" w:cs="Arial"/>
          <w:b/>
          <w:sz w:val="22"/>
          <w:szCs w:val="22"/>
        </w:rPr>
        <w:t xml:space="preserve"> příliš oslňuje.</w:t>
      </w:r>
    </w:p>
    <w:p w:rsidR="0012488F" w:rsidRPr="00817598" w:rsidRDefault="0012488F" w:rsidP="0012488F">
      <w:pPr>
        <w:rPr>
          <w:rFonts w:ascii="Arial" w:hAnsi="Arial" w:cs="Arial"/>
          <w:sz w:val="22"/>
          <w:szCs w:val="22"/>
        </w:rPr>
      </w:pPr>
      <w:r w:rsidRPr="00817598">
        <w:rPr>
          <w:rFonts w:ascii="Arial" w:hAnsi="Arial" w:cs="Arial"/>
          <w:sz w:val="22"/>
          <w:szCs w:val="22"/>
        </w:rPr>
        <w:t xml:space="preserve">Oslepují </w:t>
      </w:r>
      <w:r w:rsidR="00CF4FC6" w:rsidRPr="00817598">
        <w:rPr>
          <w:rFonts w:ascii="Arial" w:hAnsi="Arial" w:cs="Arial"/>
          <w:sz w:val="22"/>
          <w:szCs w:val="22"/>
        </w:rPr>
        <w:t>je</w:t>
      </w:r>
      <w:r w:rsidRPr="00817598">
        <w:rPr>
          <w:rFonts w:ascii="Arial" w:hAnsi="Arial" w:cs="Arial"/>
          <w:sz w:val="22"/>
          <w:szCs w:val="22"/>
        </w:rPr>
        <w:t xml:space="preserve"> i odlesky ve skle, v zrcadle, na displeji či na lesklém papíře.</w:t>
      </w:r>
    </w:p>
    <w:p w:rsidR="0012488F" w:rsidRPr="00817598" w:rsidRDefault="00CF4FC6" w:rsidP="0012488F">
      <w:pPr>
        <w:rPr>
          <w:rFonts w:ascii="Arial" w:hAnsi="Arial" w:cs="Arial"/>
          <w:sz w:val="22"/>
          <w:szCs w:val="22"/>
        </w:rPr>
      </w:pPr>
      <w:r w:rsidRPr="00817598">
        <w:rPr>
          <w:rFonts w:ascii="Arial" w:hAnsi="Arial" w:cs="Arial"/>
          <w:sz w:val="22"/>
          <w:szCs w:val="22"/>
        </w:rPr>
        <w:t>Když vyjdou</w:t>
      </w:r>
      <w:r w:rsidR="0012488F" w:rsidRPr="00817598">
        <w:rPr>
          <w:rFonts w:ascii="Arial" w:hAnsi="Arial" w:cs="Arial"/>
          <w:sz w:val="22"/>
          <w:szCs w:val="22"/>
        </w:rPr>
        <w:t xml:space="preserve"> za </w:t>
      </w:r>
      <w:r w:rsidRPr="00817598">
        <w:rPr>
          <w:rFonts w:ascii="Arial" w:hAnsi="Arial" w:cs="Arial"/>
          <w:sz w:val="22"/>
          <w:szCs w:val="22"/>
        </w:rPr>
        <w:t>slunečného dne na ulici, nevidí a k orientaci potřebují</w:t>
      </w:r>
      <w:r w:rsidR="0012488F" w:rsidRPr="00817598">
        <w:rPr>
          <w:rFonts w:ascii="Arial" w:hAnsi="Arial" w:cs="Arial"/>
          <w:sz w:val="22"/>
          <w:szCs w:val="22"/>
        </w:rPr>
        <w:t xml:space="preserve"> b</w:t>
      </w:r>
      <w:r w:rsidRPr="00817598">
        <w:rPr>
          <w:rFonts w:ascii="Arial" w:hAnsi="Arial" w:cs="Arial"/>
          <w:sz w:val="22"/>
          <w:szCs w:val="22"/>
        </w:rPr>
        <w:t>ílou hůl. Musí</w:t>
      </w:r>
      <w:r w:rsidR="0012488F" w:rsidRPr="00817598">
        <w:rPr>
          <w:rFonts w:ascii="Arial" w:hAnsi="Arial" w:cs="Arial"/>
          <w:sz w:val="22"/>
          <w:szCs w:val="22"/>
        </w:rPr>
        <w:t xml:space="preserve"> se na ni spoléhat, </w:t>
      </w:r>
      <w:r w:rsidR="00D14E8C" w:rsidRPr="00817598">
        <w:rPr>
          <w:rFonts w:ascii="Arial" w:hAnsi="Arial" w:cs="Arial"/>
          <w:sz w:val="22"/>
          <w:szCs w:val="22"/>
        </w:rPr>
        <w:t xml:space="preserve">i </w:t>
      </w:r>
      <w:r w:rsidR="0012488F" w:rsidRPr="00817598">
        <w:rPr>
          <w:rFonts w:ascii="Arial" w:hAnsi="Arial" w:cs="Arial"/>
          <w:sz w:val="22"/>
          <w:szCs w:val="22"/>
        </w:rPr>
        <w:t>když se slunce odráží od sněhu.</w:t>
      </w:r>
    </w:p>
    <w:p w:rsidR="0012488F" w:rsidRPr="00817598" w:rsidRDefault="0012488F" w:rsidP="0012488F">
      <w:pPr>
        <w:rPr>
          <w:rFonts w:ascii="Arial" w:hAnsi="Arial" w:cs="Arial"/>
          <w:sz w:val="22"/>
          <w:szCs w:val="22"/>
        </w:rPr>
      </w:pPr>
    </w:p>
    <w:p w:rsidR="0012488F" w:rsidRPr="008B6F8A" w:rsidRDefault="0012488F" w:rsidP="008B6F8A">
      <w:pPr>
        <w:rPr>
          <w:rFonts w:ascii="Arial" w:hAnsi="Arial" w:cs="Arial"/>
          <w:b/>
          <w:color w:val="0000FF"/>
          <w:sz w:val="22"/>
          <w:szCs w:val="22"/>
        </w:rPr>
      </w:pPr>
      <w:r w:rsidRPr="008B6F8A">
        <w:rPr>
          <w:rFonts w:ascii="Arial" w:hAnsi="Arial" w:cs="Arial"/>
          <w:b/>
          <w:color w:val="0000FF"/>
          <w:sz w:val="22"/>
          <w:szCs w:val="22"/>
        </w:rPr>
        <w:t>P</w:t>
      </w:r>
      <w:r w:rsidR="00CF4FC6" w:rsidRPr="008B6F8A">
        <w:rPr>
          <w:rFonts w:ascii="Arial" w:hAnsi="Arial" w:cs="Arial"/>
          <w:b/>
          <w:color w:val="0000FF"/>
          <w:sz w:val="22"/>
          <w:szCs w:val="22"/>
        </w:rPr>
        <w:t>otřebují</w:t>
      </w:r>
      <w:r w:rsidRPr="008B6F8A">
        <w:rPr>
          <w:rFonts w:ascii="Arial" w:hAnsi="Arial" w:cs="Arial"/>
          <w:b/>
          <w:color w:val="0000FF"/>
          <w:sz w:val="22"/>
          <w:szCs w:val="22"/>
        </w:rPr>
        <w:t xml:space="preserve"> méně světla.</w:t>
      </w:r>
    </w:p>
    <w:p w:rsidR="0012488F" w:rsidRPr="008B6F8A" w:rsidRDefault="0012488F" w:rsidP="008B6F8A">
      <w:pPr>
        <w:rPr>
          <w:rFonts w:ascii="Arial" w:hAnsi="Arial" w:cs="Arial"/>
          <w:color w:val="0000FF"/>
          <w:sz w:val="22"/>
          <w:szCs w:val="22"/>
        </w:rPr>
      </w:pPr>
      <w:r w:rsidRPr="008B6F8A">
        <w:rPr>
          <w:rFonts w:ascii="Arial" w:hAnsi="Arial" w:cs="Arial"/>
          <w:color w:val="0000FF"/>
          <w:sz w:val="22"/>
          <w:szCs w:val="22"/>
        </w:rPr>
        <w:t xml:space="preserve">Pomáhají </w:t>
      </w:r>
      <w:r w:rsidR="00CF4FC6" w:rsidRPr="008B6F8A">
        <w:rPr>
          <w:rFonts w:ascii="Arial" w:hAnsi="Arial" w:cs="Arial"/>
          <w:color w:val="0000FF"/>
          <w:sz w:val="22"/>
          <w:szCs w:val="22"/>
        </w:rPr>
        <w:t>jim</w:t>
      </w:r>
      <w:r w:rsidRPr="008B6F8A">
        <w:rPr>
          <w:rFonts w:ascii="Arial" w:hAnsi="Arial" w:cs="Arial"/>
          <w:color w:val="0000FF"/>
          <w:sz w:val="22"/>
          <w:szCs w:val="22"/>
        </w:rPr>
        <w:t xml:space="preserve"> tmavé brýle a kšilt.</w:t>
      </w:r>
    </w:p>
    <w:p w:rsidR="0012488F" w:rsidRPr="008B6F8A" w:rsidRDefault="00CF4FC6" w:rsidP="008B6F8A">
      <w:pPr>
        <w:rPr>
          <w:rFonts w:ascii="Arial" w:hAnsi="Arial" w:cs="Arial"/>
          <w:color w:val="0000FF"/>
          <w:sz w:val="22"/>
          <w:szCs w:val="22"/>
        </w:rPr>
      </w:pPr>
      <w:r w:rsidRPr="008B6F8A">
        <w:rPr>
          <w:rFonts w:ascii="Arial" w:hAnsi="Arial" w:cs="Arial"/>
          <w:color w:val="0000FF"/>
          <w:sz w:val="22"/>
          <w:szCs w:val="22"/>
        </w:rPr>
        <w:t>Sedají</w:t>
      </w:r>
      <w:r w:rsidR="0012488F" w:rsidRPr="008B6F8A">
        <w:rPr>
          <w:rFonts w:ascii="Arial" w:hAnsi="Arial" w:cs="Arial"/>
          <w:color w:val="0000FF"/>
          <w:sz w:val="22"/>
          <w:szCs w:val="22"/>
        </w:rPr>
        <w:t xml:space="preserve"> si raději zády k oknu.</w:t>
      </w:r>
    </w:p>
    <w:p w:rsidR="0012488F" w:rsidRPr="008B6F8A" w:rsidRDefault="0012488F" w:rsidP="008B6F8A">
      <w:pPr>
        <w:rPr>
          <w:rFonts w:ascii="Arial" w:hAnsi="Arial" w:cs="Arial"/>
          <w:color w:val="0000FF"/>
          <w:sz w:val="22"/>
          <w:szCs w:val="22"/>
        </w:rPr>
      </w:pPr>
      <w:r w:rsidRPr="008B6F8A">
        <w:rPr>
          <w:rFonts w:ascii="Arial" w:hAnsi="Arial" w:cs="Arial"/>
          <w:color w:val="0000FF"/>
          <w:sz w:val="22"/>
          <w:szCs w:val="22"/>
        </w:rPr>
        <w:t xml:space="preserve">Pomůže </w:t>
      </w:r>
      <w:r w:rsidR="00CF4FC6" w:rsidRPr="008B6F8A">
        <w:rPr>
          <w:rFonts w:ascii="Arial" w:hAnsi="Arial" w:cs="Arial"/>
          <w:color w:val="0000FF"/>
          <w:sz w:val="22"/>
          <w:szCs w:val="22"/>
        </w:rPr>
        <w:t>jim</w:t>
      </w:r>
      <w:r w:rsidRPr="008B6F8A">
        <w:rPr>
          <w:rFonts w:ascii="Arial" w:hAnsi="Arial" w:cs="Arial"/>
          <w:color w:val="0000FF"/>
          <w:sz w:val="22"/>
          <w:szCs w:val="22"/>
        </w:rPr>
        <w:t>, když v místnosti stáhnete rolety či ztlumíte umělé osvětlení.</w:t>
      </w:r>
    </w:p>
    <w:p w:rsidR="00F61910" w:rsidRPr="003B213C" w:rsidRDefault="00F61910" w:rsidP="0012488F">
      <w:pPr>
        <w:rPr>
          <w:rFonts w:ascii="Arial" w:hAnsi="Arial" w:cs="Arial"/>
        </w:rPr>
      </w:pPr>
    </w:p>
    <w:p w:rsidR="0012488F" w:rsidRPr="00817598" w:rsidRDefault="00C34CB4" w:rsidP="0012488F">
      <w:pPr>
        <w:rPr>
          <w:rFonts w:ascii="Arial" w:hAnsi="Arial" w:cs="Arial"/>
        </w:rPr>
      </w:pPr>
      <w:r>
        <w:rPr>
          <w:rFonts w:ascii="Arial" w:hAnsi="Arial" w:cs="Arial"/>
          <w:noProof/>
          <w:sz w:val="22"/>
          <w:szCs w:val="22"/>
          <w:lang w:eastAsia="zh-CN"/>
        </w:rPr>
        <w:drawing>
          <wp:inline distT="0" distB="0" distL="0" distR="0">
            <wp:extent cx="3114675" cy="3790950"/>
            <wp:effectExtent l="1905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114675" cy="3790950"/>
                    </a:xfrm>
                    <a:prstGeom prst="rect">
                      <a:avLst/>
                    </a:prstGeom>
                    <a:noFill/>
                    <a:ln w="9525">
                      <a:noFill/>
                      <a:miter lim="800000"/>
                      <a:headEnd/>
                      <a:tailEnd/>
                    </a:ln>
                  </pic:spPr>
                </pic:pic>
              </a:graphicData>
            </a:graphic>
          </wp:inline>
        </w:drawing>
      </w:r>
    </w:p>
    <w:p w:rsidR="002935E4" w:rsidRPr="002935E4" w:rsidRDefault="000C5229" w:rsidP="002935E4">
      <w:pPr>
        <w:rPr>
          <w:rFonts w:ascii="Arial" w:hAnsi="Arial" w:cs="Arial"/>
          <w:color w:val="8DB3E2"/>
        </w:rPr>
      </w:pPr>
      <w:r w:rsidRPr="00817598">
        <w:rPr>
          <w:rFonts w:ascii="Arial" w:hAnsi="Arial" w:cs="Arial"/>
        </w:rPr>
        <w:br w:type="page"/>
      </w:r>
      <w:r w:rsidR="002935E4" w:rsidRPr="002935E4">
        <w:rPr>
          <w:rFonts w:ascii="Arial" w:hAnsi="Arial" w:cs="Arial"/>
          <w:color w:val="8DB3E2"/>
        </w:rPr>
        <w:lastRenderedPageBreak/>
        <w:t>Nadpis</w:t>
      </w:r>
    </w:p>
    <w:p w:rsidR="0012488F" w:rsidRPr="008B6F8A" w:rsidRDefault="00CF4FC6" w:rsidP="0012488F">
      <w:pPr>
        <w:rPr>
          <w:rFonts w:ascii="Arial" w:hAnsi="Arial" w:cs="Arial"/>
          <w:color w:val="0000FF"/>
          <w:sz w:val="28"/>
          <w:szCs w:val="28"/>
        </w:rPr>
      </w:pPr>
      <w:r w:rsidRPr="008B6F8A">
        <w:rPr>
          <w:rFonts w:ascii="Arial" w:hAnsi="Arial" w:cs="Arial"/>
          <w:b/>
          <w:color w:val="0000FF"/>
          <w:sz w:val="28"/>
          <w:szCs w:val="28"/>
        </w:rPr>
        <w:t>Lidé</w:t>
      </w:r>
      <w:r w:rsidR="0012488F" w:rsidRPr="008B6F8A">
        <w:rPr>
          <w:rFonts w:ascii="Arial" w:hAnsi="Arial" w:cs="Arial"/>
          <w:b/>
          <w:color w:val="0000FF"/>
          <w:sz w:val="28"/>
          <w:szCs w:val="28"/>
        </w:rPr>
        <w:t xml:space="preserve"> </w:t>
      </w:r>
      <w:r w:rsidR="0079629C" w:rsidRPr="008B6F8A">
        <w:rPr>
          <w:rFonts w:ascii="Arial" w:hAnsi="Arial" w:cs="Arial"/>
          <w:b/>
          <w:color w:val="0000FF"/>
          <w:sz w:val="28"/>
          <w:szCs w:val="28"/>
        </w:rPr>
        <w:t xml:space="preserve">s </w:t>
      </w:r>
      <w:r w:rsidR="0012488F" w:rsidRPr="008B6F8A">
        <w:rPr>
          <w:rFonts w:ascii="Arial" w:hAnsi="Arial" w:cs="Arial"/>
          <w:b/>
          <w:color w:val="0000FF"/>
          <w:sz w:val="28"/>
          <w:szCs w:val="28"/>
        </w:rPr>
        <w:t>šeroslep</w:t>
      </w:r>
      <w:r w:rsidR="0079629C" w:rsidRPr="008B6F8A">
        <w:rPr>
          <w:rFonts w:ascii="Arial" w:hAnsi="Arial" w:cs="Arial"/>
          <w:b/>
          <w:color w:val="0000FF"/>
          <w:sz w:val="28"/>
          <w:szCs w:val="28"/>
        </w:rPr>
        <w:t>ostí</w:t>
      </w:r>
    </w:p>
    <w:p w:rsidR="0012488F" w:rsidRPr="00817598" w:rsidRDefault="0012488F" w:rsidP="0012488F">
      <w:pPr>
        <w:rPr>
          <w:rFonts w:ascii="Arial" w:hAnsi="Arial" w:cs="Arial"/>
        </w:rPr>
      </w:pPr>
    </w:p>
    <w:p w:rsidR="0012488F" w:rsidRPr="003D2421" w:rsidRDefault="0012488F" w:rsidP="0012488F">
      <w:pPr>
        <w:rPr>
          <w:rFonts w:ascii="Arial" w:hAnsi="Arial" w:cs="Arial"/>
          <w:b/>
          <w:sz w:val="22"/>
          <w:szCs w:val="22"/>
        </w:rPr>
      </w:pPr>
      <w:r w:rsidRPr="003D2421">
        <w:rPr>
          <w:rFonts w:ascii="Arial" w:hAnsi="Arial" w:cs="Arial"/>
          <w:b/>
          <w:sz w:val="22"/>
          <w:szCs w:val="22"/>
        </w:rPr>
        <w:t>V šeru téměř nevidí.</w:t>
      </w:r>
    </w:p>
    <w:p w:rsidR="0012488F" w:rsidRPr="00817598" w:rsidRDefault="00CF4FC6" w:rsidP="0012488F">
      <w:pPr>
        <w:rPr>
          <w:rFonts w:ascii="Arial" w:hAnsi="Arial" w:cs="Arial"/>
          <w:sz w:val="22"/>
          <w:szCs w:val="22"/>
        </w:rPr>
      </w:pPr>
      <w:r w:rsidRPr="00817598">
        <w:rPr>
          <w:rFonts w:ascii="Arial" w:hAnsi="Arial" w:cs="Arial"/>
          <w:sz w:val="22"/>
          <w:szCs w:val="22"/>
        </w:rPr>
        <w:t>Jejich</w:t>
      </w:r>
      <w:r w:rsidR="0012488F" w:rsidRPr="00817598">
        <w:rPr>
          <w:rFonts w:ascii="Arial" w:hAnsi="Arial" w:cs="Arial"/>
          <w:sz w:val="22"/>
          <w:szCs w:val="22"/>
        </w:rPr>
        <w:t xml:space="preserve"> oči potřebují hodně času, aby se v šeru alespoň trochu rozkoukaly.</w:t>
      </w:r>
    </w:p>
    <w:p w:rsidR="0012488F" w:rsidRPr="00817598" w:rsidRDefault="0012488F" w:rsidP="0012488F">
      <w:pPr>
        <w:rPr>
          <w:rFonts w:ascii="Arial" w:hAnsi="Arial" w:cs="Arial"/>
          <w:sz w:val="22"/>
          <w:szCs w:val="22"/>
        </w:rPr>
      </w:pPr>
      <w:r w:rsidRPr="00817598">
        <w:rPr>
          <w:rFonts w:ascii="Arial" w:hAnsi="Arial" w:cs="Arial"/>
          <w:sz w:val="22"/>
          <w:szCs w:val="22"/>
        </w:rPr>
        <w:t>Když vejd</w:t>
      </w:r>
      <w:r w:rsidR="00CF4FC6" w:rsidRPr="00817598">
        <w:rPr>
          <w:rFonts w:ascii="Arial" w:hAnsi="Arial" w:cs="Arial"/>
          <w:sz w:val="22"/>
          <w:szCs w:val="22"/>
        </w:rPr>
        <w:t>ou</w:t>
      </w:r>
      <w:r w:rsidRPr="00817598">
        <w:rPr>
          <w:rFonts w:ascii="Arial" w:hAnsi="Arial" w:cs="Arial"/>
          <w:sz w:val="22"/>
          <w:szCs w:val="22"/>
        </w:rPr>
        <w:t xml:space="preserve"> z uli</w:t>
      </w:r>
      <w:r w:rsidR="00CF4FC6" w:rsidRPr="00817598">
        <w:rPr>
          <w:rFonts w:ascii="Arial" w:hAnsi="Arial" w:cs="Arial"/>
          <w:sz w:val="22"/>
          <w:szCs w:val="22"/>
        </w:rPr>
        <w:t>ce do potemnělého domu</w:t>
      </w:r>
      <w:r w:rsidR="00B77E23" w:rsidRPr="00817598">
        <w:rPr>
          <w:rFonts w:ascii="Arial" w:hAnsi="Arial" w:cs="Arial"/>
          <w:sz w:val="22"/>
          <w:szCs w:val="22"/>
        </w:rPr>
        <w:t>, nemohou se na zrak spoléhat. Stejně tak při chůzi po cho</w:t>
      </w:r>
      <w:r w:rsidRPr="00817598">
        <w:rPr>
          <w:rFonts w:ascii="Arial" w:hAnsi="Arial" w:cs="Arial"/>
          <w:sz w:val="22"/>
          <w:szCs w:val="22"/>
        </w:rPr>
        <w:t xml:space="preserve">dbě, </w:t>
      </w:r>
      <w:r w:rsidR="00B77E23" w:rsidRPr="00817598">
        <w:rPr>
          <w:rFonts w:ascii="Arial" w:hAnsi="Arial" w:cs="Arial"/>
          <w:sz w:val="22"/>
          <w:szCs w:val="22"/>
        </w:rPr>
        <w:t>kde</w:t>
      </w:r>
      <w:r w:rsidRPr="00817598">
        <w:rPr>
          <w:rFonts w:ascii="Arial" w:hAnsi="Arial" w:cs="Arial"/>
          <w:sz w:val="22"/>
          <w:szCs w:val="22"/>
        </w:rPr>
        <w:t xml:space="preserve"> se střídají</w:t>
      </w:r>
      <w:r w:rsidR="00B77E23" w:rsidRPr="00817598">
        <w:rPr>
          <w:rFonts w:ascii="Arial" w:hAnsi="Arial" w:cs="Arial"/>
          <w:sz w:val="22"/>
          <w:szCs w:val="22"/>
        </w:rPr>
        <w:t xml:space="preserve"> osvětlené a</w:t>
      </w:r>
      <w:r w:rsidR="00F61910">
        <w:rPr>
          <w:rFonts w:ascii="Arial" w:hAnsi="Arial" w:cs="Arial"/>
          <w:sz w:val="22"/>
          <w:szCs w:val="22"/>
        </w:rPr>
        <w:t> </w:t>
      </w:r>
      <w:r w:rsidR="00B77E23" w:rsidRPr="00817598">
        <w:rPr>
          <w:rFonts w:ascii="Arial" w:hAnsi="Arial" w:cs="Arial"/>
          <w:sz w:val="22"/>
          <w:szCs w:val="22"/>
        </w:rPr>
        <w:t>tmavé plochy</w:t>
      </w:r>
      <w:r w:rsidR="00CF4FC6" w:rsidRPr="00817598">
        <w:rPr>
          <w:rFonts w:ascii="Arial" w:hAnsi="Arial" w:cs="Arial"/>
          <w:sz w:val="22"/>
          <w:szCs w:val="22"/>
        </w:rPr>
        <w:t>. V neznámém prostoru pak neví, kudy mají</w:t>
      </w:r>
      <w:r w:rsidRPr="00817598">
        <w:rPr>
          <w:rFonts w:ascii="Arial" w:hAnsi="Arial" w:cs="Arial"/>
          <w:sz w:val="22"/>
          <w:szCs w:val="22"/>
        </w:rPr>
        <w:t xml:space="preserve"> jít dál</w:t>
      </w:r>
      <w:r w:rsidR="008460DA" w:rsidRPr="00817598">
        <w:rPr>
          <w:rFonts w:ascii="Arial" w:hAnsi="Arial" w:cs="Arial"/>
          <w:sz w:val="22"/>
          <w:szCs w:val="22"/>
        </w:rPr>
        <w:t xml:space="preserve"> a</w:t>
      </w:r>
      <w:r w:rsidR="00CF4FC6" w:rsidRPr="00817598">
        <w:rPr>
          <w:rFonts w:ascii="Arial" w:hAnsi="Arial" w:cs="Arial"/>
          <w:sz w:val="22"/>
          <w:szCs w:val="22"/>
        </w:rPr>
        <w:t xml:space="preserve"> zda j</w:t>
      </w:r>
      <w:r w:rsidRPr="00817598">
        <w:rPr>
          <w:rFonts w:ascii="Arial" w:hAnsi="Arial" w:cs="Arial"/>
          <w:sz w:val="22"/>
          <w:szCs w:val="22"/>
        </w:rPr>
        <w:t>i</w:t>
      </w:r>
      <w:r w:rsidR="00CF4FC6" w:rsidRPr="00817598">
        <w:rPr>
          <w:rFonts w:ascii="Arial" w:hAnsi="Arial" w:cs="Arial"/>
          <w:sz w:val="22"/>
          <w:szCs w:val="22"/>
        </w:rPr>
        <w:t>m</w:t>
      </w:r>
      <w:r w:rsidRPr="00817598">
        <w:rPr>
          <w:rFonts w:ascii="Arial" w:hAnsi="Arial" w:cs="Arial"/>
          <w:sz w:val="22"/>
          <w:szCs w:val="22"/>
        </w:rPr>
        <w:t xml:space="preserve"> nehrozí </w:t>
      </w:r>
      <w:r w:rsidR="008460DA" w:rsidRPr="00817598">
        <w:rPr>
          <w:rFonts w:ascii="Arial" w:hAnsi="Arial" w:cs="Arial"/>
          <w:sz w:val="22"/>
          <w:szCs w:val="22"/>
        </w:rPr>
        <w:t xml:space="preserve">nějaké </w:t>
      </w:r>
      <w:r w:rsidRPr="00817598">
        <w:rPr>
          <w:rFonts w:ascii="Arial" w:hAnsi="Arial" w:cs="Arial"/>
          <w:sz w:val="22"/>
          <w:szCs w:val="22"/>
        </w:rPr>
        <w:t>nebezpečí</w:t>
      </w:r>
      <w:r w:rsidR="008460DA" w:rsidRPr="00817598">
        <w:rPr>
          <w:rFonts w:ascii="Arial" w:hAnsi="Arial" w:cs="Arial"/>
          <w:sz w:val="22"/>
          <w:szCs w:val="22"/>
        </w:rPr>
        <w:t>.</w:t>
      </w:r>
      <w:r w:rsidR="00CF4FC6" w:rsidRPr="00817598">
        <w:rPr>
          <w:rFonts w:ascii="Arial" w:hAnsi="Arial" w:cs="Arial"/>
          <w:sz w:val="22"/>
          <w:szCs w:val="22"/>
        </w:rPr>
        <w:t xml:space="preserve"> Vypomáhají</w:t>
      </w:r>
      <w:r w:rsidRPr="00817598">
        <w:rPr>
          <w:rFonts w:ascii="Arial" w:hAnsi="Arial" w:cs="Arial"/>
          <w:sz w:val="22"/>
          <w:szCs w:val="22"/>
        </w:rPr>
        <w:t xml:space="preserve"> si proto bílou holí. Orientační tabul</w:t>
      </w:r>
      <w:r w:rsidR="00CF4FC6" w:rsidRPr="00817598">
        <w:rPr>
          <w:rFonts w:ascii="Arial" w:hAnsi="Arial" w:cs="Arial"/>
          <w:sz w:val="22"/>
          <w:szCs w:val="22"/>
        </w:rPr>
        <w:t xml:space="preserve">e si v takové situaci </w:t>
      </w:r>
      <w:r w:rsidR="00CD6943" w:rsidRPr="00817598">
        <w:rPr>
          <w:rFonts w:ascii="Arial" w:hAnsi="Arial" w:cs="Arial"/>
          <w:sz w:val="22"/>
          <w:szCs w:val="22"/>
        </w:rPr>
        <w:t xml:space="preserve">přečíst </w:t>
      </w:r>
      <w:r w:rsidR="00CF4FC6" w:rsidRPr="00817598">
        <w:rPr>
          <w:rFonts w:ascii="Arial" w:hAnsi="Arial" w:cs="Arial"/>
          <w:sz w:val="22"/>
          <w:szCs w:val="22"/>
        </w:rPr>
        <w:t>nemohou</w:t>
      </w:r>
      <w:r w:rsidRPr="00817598">
        <w:rPr>
          <w:rFonts w:ascii="Arial" w:hAnsi="Arial" w:cs="Arial"/>
          <w:sz w:val="22"/>
          <w:szCs w:val="22"/>
        </w:rPr>
        <w:t>.</w:t>
      </w:r>
    </w:p>
    <w:p w:rsidR="0012488F" w:rsidRPr="00817598" w:rsidRDefault="0012488F" w:rsidP="0012488F">
      <w:pPr>
        <w:rPr>
          <w:rFonts w:ascii="Arial" w:hAnsi="Arial" w:cs="Arial"/>
          <w:sz w:val="22"/>
          <w:szCs w:val="22"/>
        </w:rPr>
      </w:pPr>
    </w:p>
    <w:p w:rsidR="0012488F" w:rsidRPr="003D2421" w:rsidRDefault="0012488F" w:rsidP="0012488F">
      <w:pPr>
        <w:rPr>
          <w:rFonts w:ascii="Arial" w:hAnsi="Arial" w:cs="Arial"/>
          <w:b/>
          <w:color w:val="0000FF"/>
          <w:sz w:val="22"/>
          <w:szCs w:val="22"/>
        </w:rPr>
      </w:pPr>
      <w:r w:rsidRPr="003D2421">
        <w:rPr>
          <w:rFonts w:ascii="Arial" w:hAnsi="Arial" w:cs="Arial"/>
          <w:b/>
          <w:color w:val="0000FF"/>
          <w:sz w:val="22"/>
          <w:szCs w:val="22"/>
        </w:rPr>
        <w:t>P</w:t>
      </w:r>
      <w:r w:rsidR="00CF4FC6" w:rsidRPr="003D2421">
        <w:rPr>
          <w:rFonts w:ascii="Arial" w:hAnsi="Arial" w:cs="Arial"/>
          <w:b/>
          <w:color w:val="0000FF"/>
          <w:sz w:val="22"/>
          <w:szCs w:val="22"/>
        </w:rPr>
        <w:t>otřebují</w:t>
      </w:r>
      <w:r w:rsidRPr="003D2421">
        <w:rPr>
          <w:rFonts w:ascii="Arial" w:hAnsi="Arial" w:cs="Arial"/>
          <w:b/>
          <w:color w:val="0000FF"/>
          <w:sz w:val="22"/>
          <w:szCs w:val="22"/>
        </w:rPr>
        <w:t xml:space="preserve"> více světla než ostatní lidé.</w:t>
      </w:r>
    </w:p>
    <w:p w:rsidR="0012488F" w:rsidRPr="003D2421" w:rsidRDefault="00CF4FC6" w:rsidP="0012488F">
      <w:pPr>
        <w:rPr>
          <w:rFonts w:ascii="Arial" w:hAnsi="Arial" w:cs="Arial"/>
          <w:color w:val="0000FF"/>
          <w:sz w:val="22"/>
          <w:szCs w:val="22"/>
        </w:rPr>
      </w:pPr>
      <w:r w:rsidRPr="003D2421">
        <w:rPr>
          <w:rFonts w:ascii="Arial" w:hAnsi="Arial" w:cs="Arial"/>
          <w:color w:val="0000FF"/>
          <w:sz w:val="22"/>
          <w:szCs w:val="22"/>
        </w:rPr>
        <w:t>Rovnoměrně osvětlený prostor j</w:t>
      </w:r>
      <w:r w:rsidR="0012488F" w:rsidRPr="003D2421">
        <w:rPr>
          <w:rFonts w:ascii="Arial" w:hAnsi="Arial" w:cs="Arial"/>
          <w:color w:val="0000FF"/>
          <w:sz w:val="22"/>
          <w:szCs w:val="22"/>
        </w:rPr>
        <w:t>i</w:t>
      </w:r>
      <w:r w:rsidRPr="003D2421">
        <w:rPr>
          <w:rFonts w:ascii="Arial" w:hAnsi="Arial" w:cs="Arial"/>
          <w:color w:val="0000FF"/>
          <w:sz w:val="22"/>
          <w:szCs w:val="22"/>
        </w:rPr>
        <w:t>m</w:t>
      </w:r>
      <w:r w:rsidR="0012488F" w:rsidRPr="003D2421">
        <w:rPr>
          <w:rFonts w:ascii="Arial" w:hAnsi="Arial" w:cs="Arial"/>
          <w:color w:val="0000FF"/>
          <w:sz w:val="22"/>
          <w:szCs w:val="22"/>
        </w:rPr>
        <w:t xml:space="preserve"> velmi prospívá.</w:t>
      </w:r>
    </w:p>
    <w:p w:rsidR="0012488F" w:rsidRPr="003D2421" w:rsidRDefault="007A5AFE" w:rsidP="0012488F">
      <w:pPr>
        <w:rPr>
          <w:rFonts w:ascii="Arial" w:hAnsi="Arial" w:cs="Arial"/>
          <w:color w:val="0000FF"/>
          <w:sz w:val="22"/>
          <w:szCs w:val="22"/>
        </w:rPr>
      </w:pPr>
      <w:r w:rsidRPr="003D2421">
        <w:rPr>
          <w:rFonts w:ascii="Arial" w:hAnsi="Arial" w:cs="Arial"/>
          <w:color w:val="0000FF"/>
          <w:sz w:val="22"/>
          <w:szCs w:val="22"/>
        </w:rPr>
        <w:t>Různě zbarvené f</w:t>
      </w:r>
      <w:r w:rsidR="0012488F" w:rsidRPr="003D2421">
        <w:rPr>
          <w:rFonts w:ascii="Arial" w:hAnsi="Arial" w:cs="Arial"/>
          <w:color w:val="0000FF"/>
          <w:sz w:val="22"/>
          <w:szCs w:val="22"/>
        </w:rPr>
        <w:t>iltrové brýle, které někdy nosí</w:t>
      </w:r>
      <w:r w:rsidR="00CF4FC6" w:rsidRPr="003D2421">
        <w:rPr>
          <w:rFonts w:ascii="Arial" w:hAnsi="Arial" w:cs="Arial"/>
          <w:color w:val="0000FF"/>
          <w:sz w:val="22"/>
          <w:szCs w:val="22"/>
        </w:rPr>
        <w:t>, j</w:t>
      </w:r>
      <w:r w:rsidR="0012488F" w:rsidRPr="003D2421">
        <w:rPr>
          <w:rFonts w:ascii="Arial" w:hAnsi="Arial" w:cs="Arial"/>
          <w:color w:val="0000FF"/>
          <w:sz w:val="22"/>
          <w:szCs w:val="22"/>
        </w:rPr>
        <w:t>i</w:t>
      </w:r>
      <w:r w:rsidR="00CF4FC6" w:rsidRPr="003D2421">
        <w:rPr>
          <w:rFonts w:ascii="Arial" w:hAnsi="Arial" w:cs="Arial"/>
          <w:color w:val="0000FF"/>
          <w:sz w:val="22"/>
          <w:szCs w:val="22"/>
        </w:rPr>
        <w:t>m</w:t>
      </w:r>
      <w:r w:rsidR="0012488F" w:rsidRPr="003D2421">
        <w:rPr>
          <w:rFonts w:ascii="Arial" w:hAnsi="Arial" w:cs="Arial"/>
          <w:color w:val="0000FF"/>
          <w:sz w:val="22"/>
          <w:szCs w:val="22"/>
        </w:rPr>
        <w:t xml:space="preserve"> všechno kolem ještě více rozjasní.</w:t>
      </w:r>
    </w:p>
    <w:p w:rsidR="0012488F" w:rsidRPr="003D2421" w:rsidRDefault="00016F4E" w:rsidP="0012488F">
      <w:pPr>
        <w:rPr>
          <w:rFonts w:ascii="Arial" w:hAnsi="Arial" w:cs="Arial"/>
          <w:color w:val="0000FF"/>
          <w:sz w:val="22"/>
          <w:szCs w:val="22"/>
        </w:rPr>
      </w:pPr>
      <w:r w:rsidRPr="003D2421">
        <w:rPr>
          <w:rFonts w:ascii="Arial" w:hAnsi="Arial" w:cs="Arial"/>
          <w:color w:val="0000FF"/>
          <w:sz w:val="22"/>
          <w:szCs w:val="22"/>
        </w:rPr>
        <w:t>Při pohybu v prostředí někdy užívají kapesní svítilnu a n</w:t>
      </w:r>
      <w:r w:rsidR="00CF4FC6" w:rsidRPr="003D2421">
        <w:rPr>
          <w:rFonts w:ascii="Arial" w:hAnsi="Arial" w:cs="Arial"/>
          <w:color w:val="0000FF"/>
          <w:sz w:val="22"/>
          <w:szCs w:val="22"/>
        </w:rPr>
        <w:t>a čtení si potřebují</w:t>
      </w:r>
      <w:r w:rsidR="0012488F" w:rsidRPr="003D2421">
        <w:rPr>
          <w:rFonts w:ascii="Arial" w:hAnsi="Arial" w:cs="Arial"/>
          <w:color w:val="0000FF"/>
          <w:sz w:val="22"/>
          <w:szCs w:val="22"/>
        </w:rPr>
        <w:t xml:space="preserve"> navíc přisvítit lampičkou.</w:t>
      </w:r>
    </w:p>
    <w:p w:rsidR="002935E4" w:rsidRDefault="002935E4" w:rsidP="002935E4">
      <w:pPr>
        <w:rPr>
          <w:rFonts w:ascii="Arial" w:hAnsi="Arial" w:cs="Arial"/>
          <w:color w:val="8DB3E2"/>
        </w:rPr>
      </w:pPr>
    </w:p>
    <w:p w:rsidR="00F61910" w:rsidRDefault="00C34CB4" w:rsidP="002935E4">
      <w:pPr>
        <w:rPr>
          <w:rFonts w:ascii="Arial" w:hAnsi="Arial" w:cs="Arial"/>
          <w:color w:val="8DB3E2"/>
        </w:rPr>
      </w:pPr>
      <w:r>
        <w:rPr>
          <w:rFonts w:ascii="Arial" w:hAnsi="Arial" w:cs="Arial"/>
          <w:noProof/>
          <w:color w:val="8DB3E2"/>
          <w:lang w:eastAsia="zh-CN"/>
        </w:rPr>
        <w:drawing>
          <wp:inline distT="0" distB="0" distL="0" distR="0">
            <wp:extent cx="2228850" cy="3209925"/>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 cstate="print"/>
                    <a:srcRect/>
                    <a:stretch>
                      <a:fillRect/>
                    </a:stretch>
                  </pic:blipFill>
                  <pic:spPr bwMode="auto">
                    <a:xfrm>
                      <a:off x="0" y="0"/>
                      <a:ext cx="2228850" cy="3209925"/>
                    </a:xfrm>
                    <a:prstGeom prst="rect">
                      <a:avLst/>
                    </a:prstGeom>
                    <a:noFill/>
                    <a:ln w="9525">
                      <a:noFill/>
                      <a:miter lim="800000"/>
                      <a:headEnd/>
                      <a:tailEnd/>
                    </a:ln>
                  </pic:spPr>
                </pic:pic>
              </a:graphicData>
            </a:graphic>
          </wp:inline>
        </w:drawing>
      </w:r>
    </w:p>
    <w:p w:rsidR="002935E4" w:rsidRPr="002935E4" w:rsidRDefault="000C5229" w:rsidP="002935E4">
      <w:pPr>
        <w:rPr>
          <w:rFonts w:ascii="Arial" w:hAnsi="Arial" w:cs="Arial"/>
          <w:color w:val="8DB3E2"/>
        </w:rPr>
      </w:pPr>
      <w:r w:rsidRPr="00817598">
        <w:rPr>
          <w:rFonts w:ascii="Arial" w:hAnsi="Arial" w:cs="Arial"/>
        </w:rPr>
        <w:br w:type="page"/>
      </w:r>
      <w:r w:rsidR="002935E4" w:rsidRPr="002935E4">
        <w:rPr>
          <w:rFonts w:ascii="Arial" w:hAnsi="Arial" w:cs="Arial"/>
          <w:color w:val="8DB3E2"/>
        </w:rPr>
        <w:lastRenderedPageBreak/>
        <w:t>Nadpis</w:t>
      </w:r>
    </w:p>
    <w:p w:rsidR="0012488F" w:rsidRPr="008B6F8A" w:rsidRDefault="00CF4FC6" w:rsidP="0012488F">
      <w:pPr>
        <w:rPr>
          <w:rFonts w:ascii="Arial" w:hAnsi="Arial" w:cs="Arial"/>
          <w:b/>
          <w:color w:val="0000FF"/>
          <w:sz w:val="28"/>
          <w:szCs w:val="28"/>
        </w:rPr>
      </w:pPr>
      <w:r w:rsidRPr="008B6F8A">
        <w:rPr>
          <w:rFonts w:ascii="Arial" w:hAnsi="Arial" w:cs="Arial"/>
          <w:b/>
          <w:color w:val="0000FF"/>
          <w:sz w:val="28"/>
          <w:szCs w:val="28"/>
        </w:rPr>
        <w:t>Lidé s neostrým viděním</w:t>
      </w:r>
    </w:p>
    <w:p w:rsidR="0012488F" w:rsidRPr="00817598" w:rsidRDefault="0012488F" w:rsidP="0012488F">
      <w:pPr>
        <w:rPr>
          <w:rFonts w:ascii="Arial" w:hAnsi="Arial" w:cs="Arial"/>
        </w:rPr>
      </w:pPr>
    </w:p>
    <w:p w:rsidR="0012488F" w:rsidRPr="003D2421" w:rsidRDefault="00C34CB4" w:rsidP="0012488F">
      <w:pPr>
        <w:rPr>
          <w:rFonts w:ascii="Arial" w:hAnsi="Arial" w:cs="Arial"/>
          <w:b/>
          <w:sz w:val="22"/>
          <w:szCs w:val="22"/>
        </w:rPr>
      </w:pPr>
      <w:r>
        <w:rPr>
          <w:noProof/>
          <w:lang w:eastAsia="zh-CN"/>
        </w:rPr>
        <w:drawing>
          <wp:anchor distT="0" distB="0" distL="114300" distR="114300" simplePos="0" relativeHeight="251659264" behindDoc="0" locked="0" layoutInCell="1" allowOverlap="1">
            <wp:simplePos x="0" y="0"/>
            <wp:positionH relativeFrom="column">
              <wp:posOffset>3002915</wp:posOffset>
            </wp:positionH>
            <wp:positionV relativeFrom="paragraph">
              <wp:posOffset>8255</wp:posOffset>
            </wp:positionV>
            <wp:extent cx="1785620" cy="5356860"/>
            <wp:effectExtent l="19050" t="0" r="5080" b="0"/>
            <wp:wrapSquare wrapText="bothSides"/>
            <wp:docPr id="6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cstate="print"/>
                    <a:srcRect/>
                    <a:stretch>
                      <a:fillRect/>
                    </a:stretch>
                  </pic:blipFill>
                  <pic:spPr bwMode="auto">
                    <a:xfrm>
                      <a:off x="0" y="0"/>
                      <a:ext cx="1785620" cy="5356860"/>
                    </a:xfrm>
                    <a:prstGeom prst="rect">
                      <a:avLst/>
                    </a:prstGeom>
                    <a:noFill/>
                    <a:ln w="9525">
                      <a:noFill/>
                      <a:miter lim="800000"/>
                      <a:headEnd/>
                      <a:tailEnd/>
                    </a:ln>
                  </pic:spPr>
                </pic:pic>
              </a:graphicData>
            </a:graphic>
          </wp:anchor>
        </w:drawing>
      </w:r>
      <w:r w:rsidR="00CF4FC6" w:rsidRPr="003D2421">
        <w:rPr>
          <w:rFonts w:ascii="Arial" w:hAnsi="Arial" w:cs="Arial"/>
          <w:b/>
          <w:sz w:val="22"/>
          <w:szCs w:val="22"/>
        </w:rPr>
        <w:t>Vidí</w:t>
      </w:r>
      <w:r w:rsidR="0012488F" w:rsidRPr="003D2421">
        <w:rPr>
          <w:rFonts w:ascii="Arial" w:hAnsi="Arial" w:cs="Arial"/>
          <w:b/>
          <w:sz w:val="22"/>
          <w:szCs w:val="22"/>
        </w:rPr>
        <w:t xml:space="preserve"> rozmazaně a nepostřehn</w:t>
      </w:r>
      <w:r w:rsidR="00CF4FC6" w:rsidRPr="003D2421">
        <w:rPr>
          <w:rFonts w:ascii="Arial" w:hAnsi="Arial" w:cs="Arial"/>
          <w:b/>
          <w:sz w:val="22"/>
          <w:szCs w:val="22"/>
        </w:rPr>
        <w:t>o</w:t>
      </w:r>
      <w:r w:rsidR="0012488F" w:rsidRPr="003D2421">
        <w:rPr>
          <w:rFonts w:ascii="Arial" w:hAnsi="Arial" w:cs="Arial"/>
          <w:b/>
          <w:sz w:val="22"/>
          <w:szCs w:val="22"/>
        </w:rPr>
        <w:t>u detaily, i</w:t>
      </w:r>
      <w:r w:rsidR="00CC728B">
        <w:rPr>
          <w:rFonts w:ascii="Arial" w:hAnsi="Arial" w:cs="Arial"/>
          <w:b/>
          <w:sz w:val="22"/>
          <w:szCs w:val="22"/>
        </w:rPr>
        <w:t> </w:t>
      </w:r>
      <w:r w:rsidR="0012488F" w:rsidRPr="003D2421">
        <w:rPr>
          <w:rFonts w:ascii="Arial" w:hAnsi="Arial" w:cs="Arial"/>
          <w:b/>
          <w:sz w:val="22"/>
          <w:szCs w:val="22"/>
        </w:rPr>
        <w:t>když nosí brýle.</w:t>
      </w:r>
    </w:p>
    <w:p w:rsidR="0012488F" w:rsidRPr="00817598" w:rsidRDefault="00CF4FC6" w:rsidP="0012488F">
      <w:pPr>
        <w:rPr>
          <w:rFonts w:ascii="Arial" w:hAnsi="Arial" w:cs="Arial"/>
          <w:sz w:val="22"/>
          <w:szCs w:val="22"/>
        </w:rPr>
      </w:pPr>
      <w:r w:rsidRPr="00817598">
        <w:rPr>
          <w:rFonts w:ascii="Arial" w:hAnsi="Arial" w:cs="Arial"/>
          <w:sz w:val="22"/>
          <w:szCs w:val="22"/>
        </w:rPr>
        <w:t>Někdy vidí</w:t>
      </w:r>
      <w:r w:rsidR="0012488F" w:rsidRPr="00817598">
        <w:rPr>
          <w:rFonts w:ascii="Arial" w:hAnsi="Arial" w:cs="Arial"/>
          <w:sz w:val="22"/>
          <w:szCs w:val="22"/>
        </w:rPr>
        <w:t xml:space="preserve"> jen barevné skvrny a</w:t>
      </w:r>
      <w:r w:rsidR="008B6F8A">
        <w:rPr>
          <w:rFonts w:ascii="Arial" w:hAnsi="Arial" w:cs="Arial"/>
          <w:sz w:val="22"/>
          <w:szCs w:val="22"/>
        </w:rPr>
        <w:t> </w:t>
      </w:r>
      <w:r w:rsidR="0012488F" w:rsidRPr="00817598">
        <w:rPr>
          <w:rFonts w:ascii="Arial" w:hAnsi="Arial" w:cs="Arial"/>
          <w:sz w:val="22"/>
          <w:szCs w:val="22"/>
        </w:rPr>
        <w:t>nezřetelné obrysy předmětů.</w:t>
      </w:r>
    </w:p>
    <w:p w:rsidR="0012488F" w:rsidRPr="00817598" w:rsidRDefault="0012488F" w:rsidP="0012488F">
      <w:pPr>
        <w:rPr>
          <w:rFonts w:ascii="Arial" w:hAnsi="Arial" w:cs="Arial"/>
          <w:sz w:val="22"/>
          <w:szCs w:val="22"/>
        </w:rPr>
      </w:pPr>
      <w:r w:rsidRPr="00817598">
        <w:rPr>
          <w:rFonts w:ascii="Arial" w:hAnsi="Arial" w:cs="Arial"/>
          <w:sz w:val="22"/>
          <w:szCs w:val="22"/>
        </w:rPr>
        <w:t xml:space="preserve">Mezi lidmi, kteří procházejí kolem </w:t>
      </w:r>
      <w:r w:rsidR="00100B7E" w:rsidRPr="00817598">
        <w:rPr>
          <w:rFonts w:ascii="Arial" w:hAnsi="Arial" w:cs="Arial"/>
          <w:sz w:val="22"/>
          <w:szCs w:val="22"/>
        </w:rPr>
        <w:t>n</w:t>
      </w:r>
      <w:r w:rsidR="00CF4FC6" w:rsidRPr="00817598">
        <w:rPr>
          <w:rFonts w:ascii="Arial" w:hAnsi="Arial" w:cs="Arial"/>
          <w:sz w:val="22"/>
          <w:szCs w:val="22"/>
        </w:rPr>
        <w:t>ich, nepoznávají</w:t>
      </w:r>
      <w:r w:rsidRPr="00817598">
        <w:rPr>
          <w:rFonts w:ascii="Arial" w:hAnsi="Arial" w:cs="Arial"/>
          <w:sz w:val="22"/>
          <w:szCs w:val="22"/>
        </w:rPr>
        <w:t xml:space="preserve"> své blízké.</w:t>
      </w:r>
    </w:p>
    <w:p w:rsidR="0012488F" w:rsidRPr="00817598" w:rsidRDefault="0012488F" w:rsidP="0012488F">
      <w:pPr>
        <w:rPr>
          <w:rFonts w:ascii="Arial" w:hAnsi="Arial" w:cs="Arial"/>
          <w:sz w:val="22"/>
          <w:szCs w:val="22"/>
        </w:rPr>
      </w:pPr>
      <w:r w:rsidRPr="00817598">
        <w:rPr>
          <w:rFonts w:ascii="Arial" w:hAnsi="Arial" w:cs="Arial"/>
          <w:sz w:val="22"/>
          <w:szCs w:val="22"/>
        </w:rPr>
        <w:t>Prosklené plochy</w:t>
      </w:r>
      <w:r w:rsidR="00CF4FC6" w:rsidRPr="00817598">
        <w:rPr>
          <w:rFonts w:ascii="Arial" w:hAnsi="Arial" w:cs="Arial"/>
          <w:sz w:val="22"/>
          <w:szCs w:val="22"/>
        </w:rPr>
        <w:t>, dveře i skleničky jsou pro ně</w:t>
      </w:r>
      <w:r w:rsidRPr="00817598">
        <w:rPr>
          <w:rFonts w:ascii="Arial" w:hAnsi="Arial" w:cs="Arial"/>
          <w:sz w:val="22"/>
          <w:szCs w:val="22"/>
        </w:rPr>
        <w:t xml:space="preserve"> neviditelné. </w:t>
      </w:r>
      <w:r w:rsidR="00CF4FC6" w:rsidRPr="00817598">
        <w:rPr>
          <w:rFonts w:ascii="Arial" w:hAnsi="Arial" w:cs="Arial"/>
          <w:sz w:val="22"/>
          <w:szCs w:val="22"/>
        </w:rPr>
        <w:t>I bílý vypínač na bílé zdi musejí</w:t>
      </w:r>
      <w:r w:rsidRPr="00817598">
        <w:rPr>
          <w:rFonts w:ascii="Arial" w:hAnsi="Arial" w:cs="Arial"/>
          <w:sz w:val="22"/>
          <w:szCs w:val="22"/>
        </w:rPr>
        <w:t xml:space="preserve"> hledat hmatem.</w:t>
      </w:r>
    </w:p>
    <w:p w:rsidR="0012488F" w:rsidRPr="00817598" w:rsidRDefault="0012488F" w:rsidP="0012488F">
      <w:pPr>
        <w:rPr>
          <w:rFonts w:ascii="Arial" w:hAnsi="Arial" w:cs="Arial"/>
          <w:sz w:val="22"/>
          <w:szCs w:val="22"/>
        </w:rPr>
      </w:pPr>
      <w:r w:rsidRPr="00817598">
        <w:rPr>
          <w:rFonts w:ascii="Arial" w:hAnsi="Arial" w:cs="Arial"/>
          <w:sz w:val="22"/>
          <w:szCs w:val="22"/>
        </w:rPr>
        <w:t>V</w:t>
      </w:r>
      <w:r w:rsidR="00CF4FC6" w:rsidRPr="00817598">
        <w:rPr>
          <w:rFonts w:ascii="Arial" w:hAnsi="Arial" w:cs="Arial"/>
          <w:sz w:val="22"/>
          <w:szCs w:val="22"/>
        </w:rPr>
        <w:t>idí</w:t>
      </w:r>
      <w:r w:rsidRPr="00817598">
        <w:rPr>
          <w:rFonts w:ascii="Arial" w:hAnsi="Arial" w:cs="Arial"/>
          <w:sz w:val="22"/>
          <w:szCs w:val="22"/>
        </w:rPr>
        <w:t xml:space="preserve"> lépe to, co je větší a barevně kontrastní. Třeba hnědou kliku na </w:t>
      </w:r>
      <w:r w:rsidR="00B56835" w:rsidRPr="00817598">
        <w:rPr>
          <w:rFonts w:ascii="Arial" w:hAnsi="Arial" w:cs="Arial"/>
          <w:sz w:val="22"/>
          <w:szCs w:val="22"/>
        </w:rPr>
        <w:t>bílých</w:t>
      </w:r>
      <w:r w:rsidRPr="00817598">
        <w:rPr>
          <w:rFonts w:ascii="Arial" w:hAnsi="Arial" w:cs="Arial"/>
          <w:sz w:val="22"/>
          <w:szCs w:val="22"/>
        </w:rPr>
        <w:t xml:space="preserve"> dveřích.</w:t>
      </w:r>
    </w:p>
    <w:p w:rsidR="0012488F" w:rsidRPr="00817598" w:rsidRDefault="0012488F" w:rsidP="0012488F">
      <w:pPr>
        <w:rPr>
          <w:rFonts w:ascii="Arial" w:hAnsi="Arial" w:cs="Arial"/>
          <w:sz w:val="22"/>
          <w:szCs w:val="22"/>
        </w:rPr>
      </w:pPr>
      <w:r w:rsidRPr="00817598">
        <w:rPr>
          <w:rFonts w:ascii="Arial" w:hAnsi="Arial" w:cs="Arial"/>
          <w:sz w:val="22"/>
          <w:szCs w:val="22"/>
        </w:rPr>
        <w:t>Když js</w:t>
      </w:r>
      <w:r w:rsidR="00CF4FC6" w:rsidRPr="00817598">
        <w:rPr>
          <w:rFonts w:ascii="Arial" w:hAnsi="Arial" w:cs="Arial"/>
          <w:sz w:val="22"/>
          <w:szCs w:val="22"/>
        </w:rPr>
        <w:t xml:space="preserve">ou </w:t>
      </w:r>
      <w:r w:rsidRPr="00817598">
        <w:rPr>
          <w:rFonts w:ascii="Arial" w:hAnsi="Arial" w:cs="Arial"/>
          <w:sz w:val="22"/>
          <w:szCs w:val="22"/>
        </w:rPr>
        <w:t>unaven</w:t>
      </w:r>
      <w:r w:rsidR="00CF4FC6" w:rsidRPr="00817598">
        <w:rPr>
          <w:rFonts w:ascii="Arial" w:hAnsi="Arial" w:cs="Arial"/>
          <w:sz w:val="22"/>
          <w:szCs w:val="22"/>
        </w:rPr>
        <w:t>í</w:t>
      </w:r>
      <w:r w:rsidRPr="00817598">
        <w:rPr>
          <w:rFonts w:ascii="Arial" w:hAnsi="Arial" w:cs="Arial"/>
          <w:sz w:val="22"/>
          <w:szCs w:val="22"/>
        </w:rPr>
        <w:t xml:space="preserve">, </w:t>
      </w:r>
      <w:r w:rsidR="00CF4FC6" w:rsidRPr="00817598">
        <w:rPr>
          <w:rFonts w:ascii="Arial" w:hAnsi="Arial" w:cs="Arial"/>
          <w:sz w:val="22"/>
          <w:szCs w:val="22"/>
        </w:rPr>
        <w:t>jejich</w:t>
      </w:r>
      <w:r w:rsidRPr="00817598">
        <w:rPr>
          <w:rFonts w:ascii="Arial" w:hAnsi="Arial" w:cs="Arial"/>
          <w:sz w:val="22"/>
          <w:szCs w:val="22"/>
        </w:rPr>
        <w:t xml:space="preserve"> vidění se výrazně zhorší.</w:t>
      </w:r>
    </w:p>
    <w:p w:rsidR="0012488F" w:rsidRPr="00817598" w:rsidRDefault="00CF4FC6" w:rsidP="0012488F">
      <w:pPr>
        <w:rPr>
          <w:rFonts w:ascii="Arial" w:hAnsi="Arial" w:cs="Arial"/>
          <w:sz w:val="22"/>
          <w:szCs w:val="22"/>
        </w:rPr>
      </w:pPr>
      <w:r w:rsidRPr="00817598">
        <w:rPr>
          <w:rFonts w:ascii="Arial" w:hAnsi="Arial" w:cs="Arial"/>
          <w:sz w:val="22"/>
          <w:szCs w:val="22"/>
        </w:rPr>
        <w:t>Nosí</w:t>
      </w:r>
      <w:r w:rsidR="0012488F" w:rsidRPr="00817598">
        <w:rPr>
          <w:rFonts w:ascii="Arial" w:hAnsi="Arial" w:cs="Arial"/>
          <w:sz w:val="22"/>
          <w:szCs w:val="22"/>
        </w:rPr>
        <w:t xml:space="preserve"> bílou hůl</w:t>
      </w:r>
      <w:r w:rsidRPr="00817598">
        <w:rPr>
          <w:rFonts w:ascii="Arial" w:hAnsi="Arial" w:cs="Arial"/>
          <w:sz w:val="22"/>
          <w:szCs w:val="22"/>
        </w:rPr>
        <w:t>, aby</w:t>
      </w:r>
      <w:r w:rsidR="0012488F" w:rsidRPr="00817598">
        <w:rPr>
          <w:rFonts w:ascii="Arial" w:hAnsi="Arial" w:cs="Arial"/>
          <w:sz w:val="22"/>
          <w:szCs w:val="22"/>
        </w:rPr>
        <w:t xml:space="preserve"> upozornil</w:t>
      </w:r>
      <w:r w:rsidRPr="00817598">
        <w:rPr>
          <w:rFonts w:ascii="Arial" w:hAnsi="Arial" w:cs="Arial"/>
          <w:sz w:val="22"/>
          <w:szCs w:val="22"/>
        </w:rPr>
        <w:t>i</w:t>
      </w:r>
      <w:r w:rsidR="0012488F" w:rsidRPr="00817598">
        <w:rPr>
          <w:rFonts w:ascii="Arial" w:hAnsi="Arial" w:cs="Arial"/>
          <w:sz w:val="22"/>
          <w:szCs w:val="22"/>
        </w:rPr>
        <w:t xml:space="preserve"> okolí, že </w:t>
      </w:r>
      <w:r w:rsidR="005C397E" w:rsidRPr="00817598">
        <w:rPr>
          <w:rFonts w:ascii="Arial" w:hAnsi="Arial" w:cs="Arial"/>
          <w:sz w:val="22"/>
          <w:szCs w:val="22"/>
        </w:rPr>
        <w:t xml:space="preserve">velmi </w:t>
      </w:r>
      <w:r w:rsidR="0012488F" w:rsidRPr="00817598">
        <w:rPr>
          <w:rFonts w:ascii="Arial" w:hAnsi="Arial" w:cs="Arial"/>
          <w:sz w:val="22"/>
          <w:szCs w:val="22"/>
        </w:rPr>
        <w:t>špatně vidí. Moh</w:t>
      </w:r>
      <w:r w:rsidRPr="00817598">
        <w:rPr>
          <w:rFonts w:ascii="Arial" w:hAnsi="Arial" w:cs="Arial"/>
          <w:sz w:val="22"/>
          <w:szCs w:val="22"/>
        </w:rPr>
        <w:t>o</w:t>
      </w:r>
      <w:r w:rsidR="0012488F" w:rsidRPr="00817598">
        <w:rPr>
          <w:rFonts w:ascii="Arial" w:hAnsi="Arial" w:cs="Arial"/>
          <w:sz w:val="22"/>
          <w:szCs w:val="22"/>
        </w:rPr>
        <w:t>u s ní také snáze zjistit, kde začíná první schod.</w:t>
      </w:r>
    </w:p>
    <w:p w:rsidR="0012488F" w:rsidRPr="00817598" w:rsidRDefault="0012488F" w:rsidP="0012488F">
      <w:pPr>
        <w:rPr>
          <w:rFonts w:ascii="Arial" w:hAnsi="Arial" w:cs="Arial"/>
          <w:sz w:val="22"/>
          <w:szCs w:val="22"/>
        </w:rPr>
      </w:pPr>
    </w:p>
    <w:p w:rsidR="0012488F" w:rsidRPr="003D2421" w:rsidRDefault="00CF4FC6" w:rsidP="0012488F">
      <w:pPr>
        <w:rPr>
          <w:rFonts w:ascii="Arial" w:hAnsi="Arial" w:cs="Arial"/>
          <w:b/>
          <w:color w:val="0000FF"/>
          <w:sz w:val="22"/>
          <w:szCs w:val="22"/>
        </w:rPr>
      </w:pPr>
      <w:r w:rsidRPr="003D2421">
        <w:rPr>
          <w:rFonts w:ascii="Arial" w:hAnsi="Arial" w:cs="Arial"/>
          <w:b/>
          <w:color w:val="0000FF"/>
          <w:sz w:val="22"/>
          <w:szCs w:val="22"/>
        </w:rPr>
        <w:t>Dovolte j</w:t>
      </w:r>
      <w:r w:rsidR="0012488F" w:rsidRPr="003D2421">
        <w:rPr>
          <w:rFonts w:ascii="Arial" w:hAnsi="Arial" w:cs="Arial"/>
          <w:b/>
          <w:color w:val="0000FF"/>
          <w:sz w:val="22"/>
          <w:szCs w:val="22"/>
        </w:rPr>
        <w:t>i</w:t>
      </w:r>
      <w:r w:rsidRPr="003D2421">
        <w:rPr>
          <w:rFonts w:ascii="Arial" w:hAnsi="Arial" w:cs="Arial"/>
          <w:b/>
          <w:color w:val="0000FF"/>
          <w:sz w:val="22"/>
          <w:szCs w:val="22"/>
        </w:rPr>
        <w:t>m</w:t>
      </w:r>
      <w:r w:rsidR="0012488F" w:rsidRPr="003D2421">
        <w:rPr>
          <w:rFonts w:ascii="Arial" w:hAnsi="Arial" w:cs="Arial"/>
          <w:b/>
          <w:color w:val="0000FF"/>
          <w:sz w:val="22"/>
          <w:szCs w:val="22"/>
        </w:rPr>
        <w:t xml:space="preserve"> prohlížet si věci hodně zblízka a zvětšit si je případně lupou.</w:t>
      </w:r>
    </w:p>
    <w:p w:rsidR="0012488F" w:rsidRPr="003D2421" w:rsidRDefault="0012488F" w:rsidP="0012488F">
      <w:pPr>
        <w:rPr>
          <w:rFonts w:ascii="Arial" w:hAnsi="Arial" w:cs="Arial"/>
          <w:color w:val="0000FF"/>
          <w:sz w:val="22"/>
          <w:szCs w:val="22"/>
        </w:rPr>
      </w:pPr>
      <w:r w:rsidRPr="003D2421">
        <w:rPr>
          <w:rFonts w:ascii="Arial" w:hAnsi="Arial" w:cs="Arial"/>
          <w:color w:val="0000FF"/>
          <w:sz w:val="22"/>
          <w:szCs w:val="22"/>
        </w:rPr>
        <w:t>Mějte, p</w:t>
      </w:r>
      <w:r w:rsidR="00CF4FC6" w:rsidRPr="003D2421">
        <w:rPr>
          <w:rFonts w:ascii="Arial" w:hAnsi="Arial" w:cs="Arial"/>
          <w:color w:val="0000FF"/>
          <w:sz w:val="22"/>
          <w:szCs w:val="22"/>
        </w:rPr>
        <w:t>rosím, strpení, když se zastaví</w:t>
      </w:r>
      <w:r w:rsidRPr="003D2421">
        <w:rPr>
          <w:rFonts w:ascii="Arial" w:hAnsi="Arial" w:cs="Arial"/>
          <w:color w:val="0000FF"/>
          <w:sz w:val="22"/>
          <w:szCs w:val="22"/>
        </w:rPr>
        <w:t xml:space="preserve"> v chů</w:t>
      </w:r>
      <w:r w:rsidR="00CF4FC6" w:rsidRPr="003D2421">
        <w:rPr>
          <w:rFonts w:ascii="Arial" w:hAnsi="Arial" w:cs="Arial"/>
          <w:color w:val="0000FF"/>
          <w:sz w:val="22"/>
          <w:szCs w:val="22"/>
        </w:rPr>
        <w:t>zi, aby si</w:t>
      </w:r>
      <w:r w:rsidRPr="003D2421">
        <w:rPr>
          <w:rFonts w:ascii="Arial" w:hAnsi="Arial" w:cs="Arial"/>
          <w:color w:val="0000FF"/>
          <w:sz w:val="22"/>
          <w:szCs w:val="22"/>
        </w:rPr>
        <w:t xml:space="preserve"> přečetl</w:t>
      </w:r>
      <w:r w:rsidR="00CF4FC6" w:rsidRPr="003D2421">
        <w:rPr>
          <w:rFonts w:ascii="Arial" w:hAnsi="Arial" w:cs="Arial"/>
          <w:color w:val="0000FF"/>
          <w:sz w:val="22"/>
          <w:szCs w:val="22"/>
        </w:rPr>
        <w:t>i nápis, nebo když j</w:t>
      </w:r>
      <w:r w:rsidRPr="003D2421">
        <w:rPr>
          <w:rFonts w:ascii="Arial" w:hAnsi="Arial" w:cs="Arial"/>
          <w:color w:val="0000FF"/>
          <w:sz w:val="22"/>
          <w:szCs w:val="22"/>
        </w:rPr>
        <w:t>i</w:t>
      </w:r>
      <w:r w:rsidR="00CF4FC6" w:rsidRPr="003D2421">
        <w:rPr>
          <w:rFonts w:ascii="Arial" w:hAnsi="Arial" w:cs="Arial"/>
          <w:color w:val="0000FF"/>
          <w:sz w:val="22"/>
          <w:szCs w:val="22"/>
        </w:rPr>
        <w:t>m</w:t>
      </w:r>
      <w:r w:rsidRPr="003D2421">
        <w:rPr>
          <w:rFonts w:ascii="Arial" w:hAnsi="Arial" w:cs="Arial"/>
          <w:color w:val="0000FF"/>
          <w:sz w:val="22"/>
          <w:szCs w:val="22"/>
        </w:rPr>
        <w:t xml:space="preserve"> čtení trvá déle.</w:t>
      </w:r>
    </w:p>
    <w:p w:rsidR="0012488F" w:rsidRPr="003D2421" w:rsidRDefault="00CF4FC6" w:rsidP="0012488F">
      <w:pPr>
        <w:rPr>
          <w:rFonts w:ascii="Arial" w:hAnsi="Arial" w:cs="Arial"/>
          <w:color w:val="0000FF"/>
          <w:sz w:val="22"/>
          <w:szCs w:val="22"/>
        </w:rPr>
      </w:pPr>
      <w:r w:rsidRPr="003D2421">
        <w:rPr>
          <w:rFonts w:ascii="Arial" w:hAnsi="Arial" w:cs="Arial"/>
          <w:color w:val="0000FF"/>
          <w:sz w:val="22"/>
          <w:szCs w:val="22"/>
        </w:rPr>
        <w:t>Pomůže, když j</w:t>
      </w:r>
      <w:r w:rsidR="0012488F" w:rsidRPr="003D2421">
        <w:rPr>
          <w:rFonts w:ascii="Arial" w:hAnsi="Arial" w:cs="Arial"/>
          <w:color w:val="0000FF"/>
          <w:sz w:val="22"/>
          <w:szCs w:val="22"/>
        </w:rPr>
        <w:t>i</w:t>
      </w:r>
      <w:r w:rsidRPr="003D2421">
        <w:rPr>
          <w:rFonts w:ascii="Arial" w:hAnsi="Arial" w:cs="Arial"/>
          <w:color w:val="0000FF"/>
          <w:sz w:val="22"/>
          <w:szCs w:val="22"/>
        </w:rPr>
        <w:t>m</w:t>
      </w:r>
      <w:r w:rsidR="0012488F" w:rsidRPr="003D2421">
        <w:rPr>
          <w:rFonts w:ascii="Arial" w:hAnsi="Arial" w:cs="Arial"/>
          <w:color w:val="0000FF"/>
          <w:sz w:val="22"/>
          <w:szCs w:val="22"/>
        </w:rPr>
        <w:t xml:space="preserve"> všechny důležité informace řeknete ústně, </w:t>
      </w:r>
      <w:r w:rsidR="004E61F6" w:rsidRPr="003D2421">
        <w:rPr>
          <w:rFonts w:ascii="Arial" w:hAnsi="Arial" w:cs="Arial"/>
          <w:color w:val="0000FF"/>
          <w:sz w:val="22"/>
          <w:szCs w:val="22"/>
        </w:rPr>
        <w:t xml:space="preserve">přestože </w:t>
      </w:r>
      <w:r w:rsidR="0012488F" w:rsidRPr="003D2421">
        <w:rPr>
          <w:rFonts w:ascii="Arial" w:hAnsi="Arial" w:cs="Arial"/>
          <w:color w:val="0000FF"/>
          <w:sz w:val="22"/>
          <w:szCs w:val="22"/>
        </w:rPr>
        <w:t xml:space="preserve">jsou někde napsané. </w:t>
      </w:r>
      <w:r w:rsidRPr="003D2421">
        <w:rPr>
          <w:rFonts w:ascii="Arial" w:hAnsi="Arial" w:cs="Arial"/>
          <w:color w:val="0000FF"/>
          <w:sz w:val="22"/>
          <w:szCs w:val="22"/>
        </w:rPr>
        <w:t>Zásadní věci, které si potřebují zapamatovat, j</w:t>
      </w:r>
      <w:r w:rsidR="0012488F" w:rsidRPr="003D2421">
        <w:rPr>
          <w:rFonts w:ascii="Arial" w:hAnsi="Arial" w:cs="Arial"/>
          <w:color w:val="0000FF"/>
          <w:sz w:val="22"/>
          <w:szCs w:val="22"/>
        </w:rPr>
        <w:t>i</w:t>
      </w:r>
      <w:r w:rsidRPr="003D2421">
        <w:rPr>
          <w:rFonts w:ascii="Arial" w:hAnsi="Arial" w:cs="Arial"/>
          <w:color w:val="0000FF"/>
          <w:sz w:val="22"/>
          <w:szCs w:val="22"/>
        </w:rPr>
        <w:t>m</w:t>
      </w:r>
      <w:r w:rsidR="0012488F" w:rsidRPr="003D2421">
        <w:rPr>
          <w:rFonts w:ascii="Arial" w:hAnsi="Arial" w:cs="Arial"/>
          <w:color w:val="0000FF"/>
          <w:sz w:val="22"/>
          <w:szCs w:val="22"/>
        </w:rPr>
        <w:t xml:space="preserve"> napište, prosím, velkými tiskacími písmeny nejlépe silným černým fixem na bílý papír.</w:t>
      </w:r>
    </w:p>
    <w:p w:rsidR="0012488F" w:rsidRPr="003D2421" w:rsidRDefault="0012488F" w:rsidP="0012488F">
      <w:pPr>
        <w:rPr>
          <w:rFonts w:ascii="Arial" w:hAnsi="Arial" w:cs="Arial"/>
          <w:color w:val="0000FF"/>
          <w:sz w:val="22"/>
          <w:szCs w:val="22"/>
        </w:rPr>
      </w:pPr>
      <w:r w:rsidRPr="003D2421">
        <w:rPr>
          <w:rFonts w:ascii="Arial" w:hAnsi="Arial" w:cs="Arial"/>
          <w:color w:val="0000FF"/>
          <w:sz w:val="22"/>
          <w:szCs w:val="22"/>
        </w:rPr>
        <w:t xml:space="preserve">Cítí se lépe v prostředí, které je kontrastní – kde je </w:t>
      </w:r>
      <w:r w:rsidR="00C501B8" w:rsidRPr="003D2421">
        <w:rPr>
          <w:rFonts w:ascii="Arial" w:hAnsi="Arial" w:cs="Arial"/>
          <w:color w:val="0000FF"/>
          <w:sz w:val="22"/>
          <w:szCs w:val="22"/>
        </w:rPr>
        <w:t xml:space="preserve">žlutým pruhem </w:t>
      </w:r>
      <w:r w:rsidRPr="003D2421">
        <w:rPr>
          <w:rFonts w:ascii="Arial" w:hAnsi="Arial" w:cs="Arial"/>
          <w:color w:val="0000FF"/>
          <w:sz w:val="22"/>
          <w:szCs w:val="22"/>
        </w:rPr>
        <w:t>označený první a poslední schod, kde jsou na dveřích velké a</w:t>
      </w:r>
      <w:r w:rsidR="00CC728B">
        <w:rPr>
          <w:rFonts w:ascii="Arial" w:hAnsi="Arial" w:cs="Arial"/>
          <w:color w:val="0000FF"/>
          <w:sz w:val="22"/>
          <w:szCs w:val="22"/>
        </w:rPr>
        <w:t> </w:t>
      </w:r>
      <w:r w:rsidRPr="003D2421">
        <w:rPr>
          <w:rFonts w:ascii="Arial" w:hAnsi="Arial" w:cs="Arial"/>
          <w:color w:val="0000FF"/>
          <w:sz w:val="22"/>
          <w:szCs w:val="22"/>
        </w:rPr>
        <w:t>jas</w:t>
      </w:r>
      <w:r w:rsidR="00CF4FC6" w:rsidRPr="003D2421">
        <w:rPr>
          <w:rFonts w:ascii="Arial" w:hAnsi="Arial" w:cs="Arial"/>
          <w:color w:val="0000FF"/>
          <w:sz w:val="22"/>
          <w:szCs w:val="22"/>
        </w:rPr>
        <w:t xml:space="preserve">né piktogramy či nápisy, aby </w:t>
      </w:r>
      <w:r w:rsidR="00B56835" w:rsidRPr="003D2421">
        <w:rPr>
          <w:rFonts w:ascii="Arial" w:hAnsi="Arial" w:cs="Arial"/>
          <w:color w:val="0000FF"/>
          <w:sz w:val="22"/>
          <w:szCs w:val="22"/>
        </w:rPr>
        <w:t xml:space="preserve">sami </w:t>
      </w:r>
      <w:r w:rsidR="00CF4FC6" w:rsidRPr="003D2421">
        <w:rPr>
          <w:rFonts w:ascii="Arial" w:hAnsi="Arial" w:cs="Arial"/>
          <w:color w:val="0000FF"/>
          <w:sz w:val="22"/>
          <w:szCs w:val="22"/>
        </w:rPr>
        <w:t>našli třeba</w:t>
      </w:r>
      <w:r w:rsidRPr="003D2421">
        <w:rPr>
          <w:rFonts w:ascii="Arial" w:hAnsi="Arial" w:cs="Arial"/>
          <w:color w:val="0000FF"/>
          <w:sz w:val="22"/>
          <w:szCs w:val="22"/>
        </w:rPr>
        <w:t xml:space="preserve"> toaletu</w:t>
      </w:r>
      <w:r w:rsidR="00CF4FC6" w:rsidRPr="003D2421">
        <w:rPr>
          <w:rFonts w:ascii="Arial" w:hAnsi="Arial" w:cs="Arial"/>
          <w:color w:val="0000FF"/>
          <w:sz w:val="22"/>
          <w:szCs w:val="22"/>
        </w:rPr>
        <w:t>,</w:t>
      </w:r>
      <w:r w:rsidRPr="003D2421">
        <w:rPr>
          <w:rFonts w:ascii="Arial" w:hAnsi="Arial" w:cs="Arial"/>
          <w:color w:val="0000FF"/>
          <w:sz w:val="22"/>
          <w:szCs w:val="22"/>
        </w:rPr>
        <w:t xml:space="preserve"> a</w:t>
      </w:r>
      <w:r w:rsidR="00CF4FC6" w:rsidRPr="003D2421">
        <w:rPr>
          <w:rFonts w:ascii="Arial" w:hAnsi="Arial" w:cs="Arial"/>
          <w:color w:val="0000FF"/>
          <w:sz w:val="22"/>
          <w:szCs w:val="22"/>
        </w:rPr>
        <w:t xml:space="preserve"> kde jsou</w:t>
      </w:r>
      <w:r w:rsidRPr="003D2421">
        <w:rPr>
          <w:rFonts w:ascii="Arial" w:hAnsi="Arial" w:cs="Arial"/>
          <w:color w:val="0000FF"/>
          <w:sz w:val="22"/>
          <w:szCs w:val="22"/>
        </w:rPr>
        <w:t xml:space="preserve"> na prosklených dveřích nalep</w:t>
      </w:r>
      <w:r w:rsidR="00C501B8" w:rsidRPr="003D2421">
        <w:rPr>
          <w:rFonts w:ascii="Arial" w:hAnsi="Arial" w:cs="Arial"/>
          <w:color w:val="0000FF"/>
          <w:sz w:val="22"/>
          <w:szCs w:val="22"/>
        </w:rPr>
        <w:t>ené barevné pruhy ve výši očí.</w:t>
      </w:r>
    </w:p>
    <w:p w:rsidR="002935E4" w:rsidRPr="002935E4" w:rsidRDefault="000C5229" w:rsidP="002935E4">
      <w:pPr>
        <w:rPr>
          <w:rFonts w:ascii="Arial" w:hAnsi="Arial" w:cs="Arial"/>
          <w:color w:val="8DB3E2"/>
        </w:rPr>
      </w:pPr>
      <w:r w:rsidRPr="00817598">
        <w:rPr>
          <w:rFonts w:ascii="Arial" w:hAnsi="Arial" w:cs="Arial"/>
        </w:rPr>
        <w:br w:type="page"/>
      </w:r>
      <w:r w:rsidR="002935E4" w:rsidRPr="002935E4">
        <w:rPr>
          <w:rFonts w:ascii="Arial" w:hAnsi="Arial" w:cs="Arial"/>
          <w:color w:val="8DB3E2"/>
        </w:rPr>
        <w:lastRenderedPageBreak/>
        <w:t>Nadpis</w:t>
      </w:r>
    </w:p>
    <w:p w:rsidR="0012488F" w:rsidRPr="008B6F8A" w:rsidRDefault="00CF4FC6" w:rsidP="0012488F">
      <w:pPr>
        <w:rPr>
          <w:rFonts w:ascii="Arial" w:hAnsi="Arial" w:cs="Arial"/>
          <w:b/>
          <w:color w:val="0000FF"/>
          <w:sz w:val="28"/>
          <w:szCs w:val="28"/>
        </w:rPr>
      </w:pPr>
      <w:r w:rsidRPr="008B6F8A">
        <w:rPr>
          <w:rFonts w:ascii="Arial" w:hAnsi="Arial" w:cs="Arial"/>
          <w:b/>
          <w:color w:val="0000FF"/>
          <w:sz w:val="28"/>
          <w:szCs w:val="28"/>
        </w:rPr>
        <w:t xml:space="preserve">Lidé s výpadky </w:t>
      </w:r>
      <w:r w:rsidR="005C397E" w:rsidRPr="008B6F8A">
        <w:rPr>
          <w:rFonts w:ascii="Arial" w:hAnsi="Arial" w:cs="Arial"/>
          <w:b/>
          <w:color w:val="0000FF"/>
          <w:sz w:val="28"/>
          <w:szCs w:val="28"/>
        </w:rPr>
        <w:t xml:space="preserve">vidění </w:t>
      </w:r>
      <w:r w:rsidR="0012488F" w:rsidRPr="008B6F8A">
        <w:rPr>
          <w:rFonts w:ascii="Arial" w:hAnsi="Arial" w:cs="Arial"/>
          <w:b/>
          <w:color w:val="0000FF"/>
          <w:sz w:val="28"/>
          <w:szCs w:val="28"/>
        </w:rPr>
        <w:t>v zorném poli</w:t>
      </w:r>
    </w:p>
    <w:p w:rsidR="0012488F" w:rsidRPr="00817598" w:rsidRDefault="0012488F" w:rsidP="0012488F">
      <w:pPr>
        <w:rPr>
          <w:rFonts w:ascii="Arial" w:hAnsi="Arial" w:cs="Arial"/>
        </w:rPr>
      </w:pPr>
    </w:p>
    <w:p w:rsidR="0012488F" w:rsidRPr="003D2421" w:rsidRDefault="00CF4FC6" w:rsidP="0012488F">
      <w:pPr>
        <w:rPr>
          <w:rFonts w:ascii="Arial" w:hAnsi="Arial" w:cs="Arial"/>
          <w:b/>
          <w:sz w:val="22"/>
          <w:szCs w:val="22"/>
        </w:rPr>
      </w:pPr>
      <w:r w:rsidRPr="003D2421">
        <w:rPr>
          <w:rFonts w:ascii="Arial" w:hAnsi="Arial" w:cs="Arial"/>
          <w:b/>
          <w:sz w:val="22"/>
          <w:szCs w:val="22"/>
        </w:rPr>
        <w:t>Vidí jen část z toho, na co se dívají</w:t>
      </w:r>
      <w:r w:rsidR="0012488F" w:rsidRPr="003D2421">
        <w:rPr>
          <w:rFonts w:ascii="Arial" w:hAnsi="Arial" w:cs="Arial"/>
          <w:b/>
          <w:sz w:val="22"/>
          <w:szCs w:val="22"/>
        </w:rPr>
        <w:t>.</w:t>
      </w:r>
    </w:p>
    <w:p w:rsidR="0012488F" w:rsidRPr="00817598" w:rsidRDefault="0012488F" w:rsidP="0012488F">
      <w:pPr>
        <w:rPr>
          <w:rFonts w:ascii="Arial" w:hAnsi="Arial" w:cs="Arial"/>
          <w:sz w:val="22"/>
          <w:szCs w:val="22"/>
        </w:rPr>
      </w:pPr>
    </w:p>
    <w:p w:rsidR="0012488F" w:rsidRPr="00817598" w:rsidRDefault="00CF4FC6" w:rsidP="0012488F">
      <w:pPr>
        <w:rPr>
          <w:rFonts w:ascii="Arial" w:hAnsi="Arial" w:cs="Arial"/>
          <w:sz w:val="22"/>
          <w:szCs w:val="22"/>
        </w:rPr>
      </w:pPr>
      <w:r w:rsidRPr="00817598">
        <w:rPr>
          <w:rFonts w:ascii="Arial" w:hAnsi="Arial" w:cs="Arial"/>
          <w:sz w:val="22"/>
          <w:szCs w:val="22"/>
        </w:rPr>
        <w:t xml:space="preserve">Ten, kdo má </w:t>
      </w:r>
      <w:r w:rsidR="0012488F" w:rsidRPr="00817598">
        <w:rPr>
          <w:rFonts w:ascii="Arial" w:hAnsi="Arial" w:cs="Arial"/>
          <w:sz w:val="22"/>
          <w:szCs w:val="22"/>
        </w:rPr>
        <w:t>tak zvané „</w:t>
      </w:r>
      <w:r w:rsidR="0012488F" w:rsidRPr="003D2421">
        <w:rPr>
          <w:rFonts w:ascii="Arial" w:hAnsi="Arial" w:cs="Arial"/>
          <w:b/>
          <w:sz w:val="22"/>
          <w:szCs w:val="22"/>
        </w:rPr>
        <w:t>trubicové vidění</w:t>
      </w:r>
      <w:r w:rsidR="0012488F" w:rsidRPr="00817598">
        <w:rPr>
          <w:rFonts w:ascii="Arial" w:hAnsi="Arial" w:cs="Arial"/>
          <w:sz w:val="22"/>
          <w:szCs w:val="22"/>
        </w:rPr>
        <w:t>“</w:t>
      </w:r>
      <w:r w:rsidRPr="00817598">
        <w:rPr>
          <w:rFonts w:ascii="Arial" w:hAnsi="Arial" w:cs="Arial"/>
          <w:sz w:val="22"/>
          <w:szCs w:val="22"/>
        </w:rPr>
        <w:t xml:space="preserve">, </w:t>
      </w:r>
      <w:r w:rsidR="005C397E" w:rsidRPr="00817598">
        <w:rPr>
          <w:rFonts w:ascii="Arial" w:hAnsi="Arial" w:cs="Arial"/>
          <w:sz w:val="22"/>
          <w:szCs w:val="22"/>
        </w:rPr>
        <w:t>může vidět sice ostře, přečíst</w:t>
      </w:r>
      <w:r w:rsidRPr="00817598">
        <w:rPr>
          <w:rFonts w:ascii="Arial" w:hAnsi="Arial" w:cs="Arial"/>
          <w:sz w:val="22"/>
          <w:szCs w:val="22"/>
        </w:rPr>
        <w:t xml:space="preserve"> i drobná písmenka, ale vidí</w:t>
      </w:r>
      <w:r w:rsidR="0012488F" w:rsidRPr="00817598">
        <w:rPr>
          <w:rFonts w:ascii="Arial" w:hAnsi="Arial" w:cs="Arial"/>
          <w:sz w:val="22"/>
          <w:szCs w:val="22"/>
        </w:rPr>
        <w:t xml:space="preserve"> jen</w:t>
      </w:r>
      <w:r w:rsidRPr="00817598">
        <w:rPr>
          <w:rFonts w:ascii="Arial" w:hAnsi="Arial" w:cs="Arial"/>
          <w:sz w:val="22"/>
          <w:szCs w:val="22"/>
        </w:rPr>
        <w:t xml:space="preserve"> maličký kousek světa. Jako by</w:t>
      </w:r>
      <w:r w:rsidR="0012488F" w:rsidRPr="00817598">
        <w:rPr>
          <w:rFonts w:ascii="Arial" w:hAnsi="Arial" w:cs="Arial"/>
          <w:sz w:val="22"/>
          <w:szCs w:val="22"/>
        </w:rPr>
        <w:t xml:space="preserve"> se díval dírkou v papíře. </w:t>
      </w:r>
    </w:p>
    <w:p w:rsidR="00D67363" w:rsidRPr="00817598" w:rsidRDefault="00D67363" w:rsidP="00D67363">
      <w:pPr>
        <w:rPr>
          <w:rFonts w:ascii="Arial" w:hAnsi="Arial" w:cs="Arial"/>
          <w:sz w:val="22"/>
          <w:szCs w:val="22"/>
        </w:rPr>
      </w:pPr>
      <w:r w:rsidRPr="00817598">
        <w:rPr>
          <w:rFonts w:ascii="Arial" w:hAnsi="Arial" w:cs="Arial"/>
          <w:sz w:val="22"/>
          <w:szCs w:val="22"/>
        </w:rPr>
        <w:t xml:space="preserve">Konkrétní věci se mu v tom velikém prostoru kolem hledají zrakem velmi obtížně. </w:t>
      </w:r>
    </w:p>
    <w:p w:rsidR="00D67363" w:rsidRPr="00817598" w:rsidRDefault="00D67363" w:rsidP="00D67363">
      <w:pPr>
        <w:rPr>
          <w:rFonts w:ascii="Arial" w:hAnsi="Arial" w:cs="Arial"/>
          <w:sz w:val="22"/>
          <w:szCs w:val="22"/>
        </w:rPr>
      </w:pPr>
      <w:r w:rsidRPr="00817598">
        <w:rPr>
          <w:rFonts w:ascii="Arial" w:hAnsi="Arial" w:cs="Arial"/>
          <w:sz w:val="22"/>
          <w:szCs w:val="22"/>
        </w:rPr>
        <w:t>Nemusí vždy rozumět tomu, co vidí, protože se dívá na malou část z celku.</w:t>
      </w:r>
    </w:p>
    <w:p w:rsidR="0012488F" w:rsidRDefault="00CF4FC6" w:rsidP="0012488F">
      <w:pPr>
        <w:rPr>
          <w:rFonts w:ascii="Arial" w:hAnsi="Arial" w:cs="Arial"/>
          <w:sz w:val="22"/>
          <w:szCs w:val="22"/>
        </w:rPr>
      </w:pPr>
      <w:r w:rsidRPr="00817598">
        <w:rPr>
          <w:rFonts w:ascii="Arial" w:hAnsi="Arial" w:cs="Arial"/>
          <w:sz w:val="22"/>
          <w:szCs w:val="22"/>
        </w:rPr>
        <w:t>Když jde po ulici, nestačí</w:t>
      </w:r>
      <w:r w:rsidR="0012488F" w:rsidRPr="00817598">
        <w:rPr>
          <w:rFonts w:ascii="Arial" w:hAnsi="Arial" w:cs="Arial"/>
          <w:sz w:val="22"/>
          <w:szCs w:val="22"/>
        </w:rPr>
        <w:t xml:space="preserve"> se rozhlížet po v</w:t>
      </w:r>
      <w:r w:rsidRPr="00817598">
        <w:rPr>
          <w:rFonts w:ascii="Arial" w:hAnsi="Arial" w:cs="Arial"/>
          <w:sz w:val="22"/>
          <w:szCs w:val="22"/>
        </w:rPr>
        <w:t xml:space="preserve">šem, co je důležité, a tak </w:t>
      </w:r>
      <w:r w:rsidR="005C397E" w:rsidRPr="00817598">
        <w:rPr>
          <w:rFonts w:ascii="Arial" w:hAnsi="Arial" w:cs="Arial"/>
          <w:sz w:val="22"/>
          <w:szCs w:val="22"/>
        </w:rPr>
        <w:t>užívá</w:t>
      </w:r>
      <w:r w:rsidR="0012488F" w:rsidRPr="00817598">
        <w:rPr>
          <w:rFonts w:ascii="Arial" w:hAnsi="Arial" w:cs="Arial"/>
          <w:sz w:val="22"/>
          <w:szCs w:val="22"/>
        </w:rPr>
        <w:t xml:space="preserve"> bílou hůl.</w:t>
      </w:r>
    </w:p>
    <w:p w:rsidR="008B6F8A" w:rsidRDefault="008B6F8A" w:rsidP="0012488F">
      <w:pPr>
        <w:rPr>
          <w:rFonts w:ascii="Arial" w:hAnsi="Arial" w:cs="Arial"/>
          <w:sz w:val="22"/>
          <w:szCs w:val="22"/>
        </w:rPr>
      </w:pPr>
    </w:p>
    <w:p w:rsidR="008B6F8A" w:rsidRPr="00817598" w:rsidRDefault="00C34CB4" w:rsidP="0012488F">
      <w:pPr>
        <w:rPr>
          <w:rFonts w:ascii="Arial" w:hAnsi="Arial" w:cs="Arial"/>
          <w:sz w:val="22"/>
          <w:szCs w:val="22"/>
        </w:rPr>
      </w:pPr>
      <w:r>
        <w:rPr>
          <w:rFonts w:ascii="Arial" w:hAnsi="Arial" w:cs="Arial"/>
          <w:noProof/>
          <w:sz w:val="22"/>
          <w:szCs w:val="22"/>
          <w:lang w:eastAsia="zh-CN"/>
        </w:rPr>
        <w:drawing>
          <wp:inline distT="0" distB="0" distL="0" distR="0">
            <wp:extent cx="2886075" cy="1781175"/>
            <wp:effectExtent l="19050" t="0" r="9525"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cstate="print"/>
                    <a:srcRect t="2605"/>
                    <a:stretch>
                      <a:fillRect/>
                    </a:stretch>
                  </pic:blipFill>
                  <pic:spPr bwMode="auto">
                    <a:xfrm>
                      <a:off x="0" y="0"/>
                      <a:ext cx="2886075" cy="1781175"/>
                    </a:xfrm>
                    <a:prstGeom prst="rect">
                      <a:avLst/>
                    </a:prstGeom>
                    <a:noFill/>
                    <a:ln w="9525">
                      <a:noFill/>
                      <a:miter lim="800000"/>
                      <a:headEnd/>
                      <a:tailEnd/>
                    </a:ln>
                  </pic:spPr>
                </pic:pic>
              </a:graphicData>
            </a:graphic>
          </wp:inline>
        </w:drawing>
      </w:r>
    </w:p>
    <w:p w:rsidR="0012488F" w:rsidRPr="00817598" w:rsidRDefault="0012488F" w:rsidP="0012488F">
      <w:pPr>
        <w:rPr>
          <w:rFonts w:ascii="Arial" w:hAnsi="Arial" w:cs="Arial"/>
          <w:sz w:val="22"/>
          <w:szCs w:val="22"/>
        </w:rPr>
      </w:pPr>
    </w:p>
    <w:p w:rsidR="0012488F" w:rsidRPr="00817598" w:rsidRDefault="00CF701E" w:rsidP="0012488F">
      <w:pPr>
        <w:rPr>
          <w:rFonts w:ascii="Arial" w:hAnsi="Arial" w:cs="Arial"/>
          <w:sz w:val="22"/>
          <w:szCs w:val="22"/>
        </w:rPr>
      </w:pPr>
      <w:r w:rsidRPr="00817598">
        <w:rPr>
          <w:rFonts w:ascii="Arial" w:hAnsi="Arial" w:cs="Arial"/>
          <w:sz w:val="22"/>
          <w:szCs w:val="22"/>
        </w:rPr>
        <w:t>Naproti tomu l</w:t>
      </w:r>
      <w:r w:rsidR="00CF4FC6" w:rsidRPr="00817598">
        <w:rPr>
          <w:rFonts w:ascii="Arial" w:hAnsi="Arial" w:cs="Arial"/>
          <w:sz w:val="22"/>
          <w:szCs w:val="22"/>
        </w:rPr>
        <w:t>idé s </w:t>
      </w:r>
      <w:r w:rsidR="00CF4FC6" w:rsidRPr="003D2421">
        <w:rPr>
          <w:rFonts w:ascii="Arial" w:hAnsi="Arial" w:cs="Arial"/>
          <w:b/>
          <w:sz w:val="22"/>
          <w:szCs w:val="22"/>
        </w:rPr>
        <w:t>centrálním výpadkem</w:t>
      </w:r>
      <w:r w:rsidR="00EE479C" w:rsidRPr="003D2421">
        <w:rPr>
          <w:rFonts w:ascii="Arial" w:hAnsi="Arial" w:cs="Arial"/>
          <w:b/>
          <w:sz w:val="22"/>
          <w:szCs w:val="22"/>
        </w:rPr>
        <w:t xml:space="preserve"> </w:t>
      </w:r>
      <w:r w:rsidR="005C397E" w:rsidRPr="003D2421">
        <w:rPr>
          <w:rFonts w:ascii="Arial" w:hAnsi="Arial" w:cs="Arial"/>
          <w:b/>
          <w:sz w:val="22"/>
          <w:szCs w:val="22"/>
        </w:rPr>
        <w:t>zraku</w:t>
      </w:r>
      <w:r w:rsidR="005C397E" w:rsidRPr="00817598">
        <w:rPr>
          <w:rFonts w:ascii="Arial" w:hAnsi="Arial" w:cs="Arial"/>
          <w:sz w:val="22"/>
          <w:szCs w:val="22"/>
        </w:rPr>
        <w:t xml:space="preserve"> </w:t>
      </w:r>
      <w:r w:rsidR="00EE479C" w:rsidRPr="00817598">
        <w:rPr>
          <w:rFonts w:ascii="Arial" w:hAnsi="Arial" w:cs="Arial"/>
          <w:sz w:val="22"/>
          <w:szCs w:val="22"/>
        </w:rPr>
        <w:t>n</w:t>
      </w:r>
      <w:r w:rsidR="0012488F" w:rsidRPr="00817598">
        <w:rPr>
          <w:rFonts w:ascii="Arial" w:hAnsi="Arial" w:cs="Arial"/>
          <w:sz w:val="22"/>
          <w:szCs w:val="22"/>
        </w:rPr>
        <w:t xml:space="preserve">evidí v místě </w:t>
      </w:r>
      <w:r w:rsidR="00CF4FC6" w:rsidRPr="00817598">
        <w:rPr>
          <w:rFonts w:ascii="Arial" w:hAnsi="Arial" w:cs="Arial"/>
          <w:sz w:val="22"/>
          <w:szCs w:val="22"/>
        </w:rPr>
        <w:t>nejostřejšího vidění a tak nemohou</w:t>
      </w:r>
      <w:r w:rsidR="0012488F" w:rsidRPr="00817598">
        <w:rPr>
          <w:rFonts w:ascii="Arial" w:hAnsi="Arial" w:cs="Arial"/>
          <w:sz w:val="22"/>
          <w:szCs w:val="22"/>
        </w:rPr>
        <w:t xml:space="preserve"> </w:t>
      </w:r>
      <w:r w:rsidRPr="00817598">
        <w:rPr>
          <w:rFonts w:ascii="Arial" w:hAnsi="Arial" w:cs="Arial"/>
          <w:sz w:val="22"/>
          <w:szCs w:val="22"/>
        </w:rPr>
        <w:t xml:space="preserve">vůbec zaostřit. </w:t>
      </w:r>
      <w:r w:rsidR="00EE479C" w:rsidRPr="00817598">
        <w:rPr>
          <w:rFonts w:ascii="Arial" w:hAnsi="Arial" w:cs="Arial"/>
          <w:sz w:val="22"/>
          <w:szCs w:val="22"/>
        </w:rPr>
        <w:t>Periferním viděním s</w:t>
      </w:r>
      <w:r w:rsidRPr="00817598">
        <w:rPr>
          <w:rFonts w:ascii="Arial" w:hAnsi="Arial" w:cs="Arial"/>
          <w:sz w:val="22"/>
          <w:szCs w:val="22"/>
        </w:rPr>
        <w:t> námahou přečtou</w:t>
      </w:r>
      <w:r w:rsidR="0012488F" w:rsidRPr="00817598">
        <w:rPr>
          <w:rFonts w:ascii="Arial" w:hAnsi="Arial" w:cs="Arial"/>
          <w:sz w:val="22"/>
          <w:szCs w:val="22"/>
        </w:rPr>
        <w:t xml:space="preserve"> jen to, co je hodně veliké a kontrastní.</w:t>
      </w:r>
    </w:p>
    <w:p w:rsidR="0012488F" w:rsidRPr="00817598" w:rsidRDefault="0012488F" w:rsidP="0012488F">
      <w:pPr>
        <w:rPr>
          <w:rFonts w:ascii="Arial" w:hAnsi="Arial" w:cs="Arial"/>
          <w:sz w:val="22"/>
          <w:szCs w:val="22"/>
        </w:rPr>
      </w:pPr>
    </w:p>
    <w:p w:rsidR="0012488F" w:rsidRPr="00817598" w:rsidRDefault="00CF701E" w:rsidP="0012488F">
      <w:pPr>
        <w:rPr>
          <w:rFonts w:ascii="Arial" w:hAnsi="Arial" w:cs="Arial"/>
          <w:sz w:val="22"/>
          <w:szCs w:val="22"/>
        </w:rPr>
      </w:pPr>
      <w:r w:rsidRPr="00817598">
        <w:rPr>
          <w:rFonts w:ascii="Arial" w:hAnsi="Arial" w:cs="Arial"/>
          <w:sz w:val="22"/>
          <w:szCs w:val="22"/>
        </w:rPr>
        <w:t>Člověk s</w:t>
      </w:r>
      <w:r w:rsidR="00CD6943" w:rsidRPr="00817598">
        <w:rPr>
          <w:rFonts w:ascii="Arial" w:hAnsi="Arial" w:cs="Arial"/>
          <w:sz w:val="22"/>
          <w:szCs w:val="22"/>
        </w:rPr>
        <w:t> </w:t>
      </w:r>
      <w:r w:rsidR="00CD6943" w:rsidRPr="003D2421">
        <w:rPr>
          <w:rFonts w:ascii="Arial" w:hAnsi="Arial" w:cs="Arial"/>
          <w:b/>
          <w:sz w:val="22"/>
          <w:szCs w:val="22"/>
        </w:rPr>
        <w:t xml:space="preserve">drobnými či většími </w:t>
      </w:r>
      <w:r w:rsidR="0012488F" w:rsidRPr="003D2421">
        <w:rPr>
          <w:rFonts w:ascii="Arial" w:hAnsi="Arial" w:cs="Arial"/>
          <w:b/>
          <w:sz w:val="22"/>
          <w:szCs w:val="22"/>
        </w:rPr>
        <w:t>výpadk</w:t>
      </w:r>
      <w:r w:rsidR="00CD6943" w:rsidRPr="003D2421">
        <w:rPr>
          <w:rFonts w:ascii="Arial" w:hAnsi="Arial" w:cs="Arial"/>
          <w:b/>
          <w:sz w:val="22"/>
          <w:szCs w:val="22"/>
        </w:rPr>
        <w:t>y</w:t>
      </w:r>
      <w:r w:rsidR="0012488F" w:rsidRPr="003D2421">
        <w:rPr>
          <w:rFonts w:ascii="Arial" w:hAnsi="Arial" w:cs="Arial"/>
          <w:b/>
          <w:sz w:val="22"/>
          <w:szCs w:val="22"/>
        </w:rPr>
        <w:t xml:space="preserve"> </w:t>
      </w:r>
      <w:r w:rsidR="005C397E" w:rsidRPr="003D2421">
        <w:rPr>
          <w:rFonts w:ascii="Arial" w:hAnsi="Arial" w:cs="Arial"/>
          <w:b/>
          <w:sz w:val="22"/>
          <w:szCs w:val="22"/>
        </w:rPr>
        <w:t>zraku</w:t>
      </w:r>
      <w:r w:rsidR="005C397E" w:rsidRPr="00817598">
        <w:rPr>
          <w:rFonts w:ascii="Arial" w:hAnsi="Arial" w:cs="Arial"/>
          <w:sz w:val="22"/>
          <w:szCs w:val="22"/>
        </w:rPr>
        <w:t xml:space="preserve">, </w:t>
      </w:r>
      <w:r w:rsidR="0012488F" w:rsidRPr="00817598">
        <w:rPr>
          <w:rFonts w:ascii="Arial" w:hAnsi="Arial" w:cs="Arial"/>
          <w:sz w:val="22"/>
          <w:szCs w:val="22"/>
        </w:rPr>
        <w:t>roztroušený</w:t>
      </w:r>
      <w:r w:rsidR="00CD6943" w:rsidRPr="00817598">
        <w:rPr>
          <w:rFonts w:ascii="Arial" w:hAnsi="Arial" w:cs="Arial"/>
          <w:sz w:val="22"/>
          <w:szCs w:val="22"/>
        </w:rPr>
        <w:t>mi</w:t>
      </w:r>
      <w:r w:rsidR="0012488F" w:rsidRPr="00817598">
        <w:rPr>
          <w:rFonts w:ascii="Arial" w:hAnsi="Arial" w:cs="Arial"/>
          <w:sz w:val="22"/>
          <w:szCs w:val="22"/>
        </w:rPr>
        <w:t xml:space="preserve"> po celém zorném poli</w:t>
      </w:r>
      <w:r w:rsidR="005C397E" w:rsidRPr="00817598">
        <w:rPr>
          <w:rFonts w:ascii="Arial" w:hAnsi="Arial" w:cs="Arial"/>
          <w:sz w:val="22"/>
          <w:szCs w:val="22"/>
        </w:rPr>
        <w:t>,</w:t>
      </w:r>
      <w:r w:rsidRPr="00817598">
        <w:rPr>
          <w:rFonts w:ascii="Arial" w:hAnsi="Arial" w:cs="Arial"/>
          <w:sz w:val="22"/>
          <w:szCs w:val="22"/>
        </w:rPr>
        <w:t xml:space="preserve"> bývá překvapen</w:t>
      </w:r>
      <w:r w:rsidR="00525661" w:rsidRPr="00817598">
        <w:rPr>
          <w:rFonts w:ascii="Arial" w:hAnsi="Arial" w:cs="Arial"/>
          <w:sz w:val="22"/>
          <w:szCs w:val="22"/>
        </w:rPr>
        <w:t>. Při chůzi mu výpadky překryjí třeba sedícího psa, přicházejícího člověka i dopravní značku. Uvidí je teprve, když lehce uhne pohledem.</w:t>
      </w:r>
    </w:p>
    <w:p w:rsidR="0012488F" w:rsidRPr="00817598" w:rsidRDefault="0012488F" w:rsidP="0012488F">
      <w:pPr>
        <w:rPr>
          <w:rFonts w:ascii="Arial" w:hAnsi="Arial" w:cs="Arial"/>
          <w:sz w:val="22"/>
          <w:szCs w:val="22"/>
        </w:rPr>
      </w:pPr>
    </w:p>
    <w:p w:rsidR="00AE6890" w:rsidRDefault="000C5229" w:rsidP="0012488F">
      <w:pPr>
        <w:rPr>
          <w:rFonts w:ascii="Arial" w:hAnsi="Arial" w:cs="Arial"/>
          <w:sz w:val="22"/>
          <w:szCs w:val="22"/>
        </w:rPr>
      </w:pPr>
      <w:r w:rsidRPr="00817598">
        <w:rPr>
          <w:rFonts w:ascii="Arial" w:hAnsi="Arial" w:cs="Arial"/>
        </w:rPr>
        <w:br w:type="page"/>
      </w:r>
      <w:r w:rsidR="00C34CB4">
        <w:rPr>
          <w:rFonts w:ascii="Arial" w:hAnsi="Arial" w:cs="Arial"/>
          <w:noProof/>
          <w:sz w:val="22"/>
          <w:szCs w:val="22"/>
          <w:lang w:eastAsia="zh-CN"/>
        </w:rPr>
        <w:lastRenderedPageBreak/>
        <w:drawing>
          <wp:inline distT="0" distB="0" distL="0" distR="0">
            <wp:extent cx="4248150" cy="2962275"/>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cstate="print"/>
                    <a:srcRect/>
                    <a:stretch>
                      <a:fillRect/>
                    </a:stretch>
                  </pic:blipFill>
                  <pic:spPr bwMode="auto">
                    <a:xfrm>
                      <a:off x="0" y="0"/>
                      <a:ext cx="4248150" cy="2962275"/>
                    </a:xfrm>
                    <a:prstGeom prst="rect">
                      <a:avLst/>
                    </a:prstGeom>
                    <a:noFill/>
                    <a:ln w="9525">
                      <a:noFill/>
                      <a:miter lim="800000"/>
                      <a:headEnd/>
                      <a:tailEnd/>
                    </a:ln>
                  </pic:spPr>
                </pic:pic>
              </a:graphicData>
            </a:graphic>
          </wp:inline>
        </w:drawing>
      </w:r>
    </w:p>
    <w:p w:rsidR="00AE6890" w:rsidRDefault="00AE6890" w:rsidP="0012488F">
      <w:pPr>
        <w:rPr>
          <w:rFonts w:ascii="Arial" w:hAnsi="Arial" w:cs="Arial"/>
          <w:sz w:val="22"/>
          <w:szCs w:val="22"/>
        </w:rPr>
      </w:pPr>
    </w:p>
    <w:p w:rsidR="00AE6890" w:rsidRDefault="00AE6890" w:rsidP="0012488F">
      <w:pPr>
        <w:rPr>
          <w:rFonts w:ascii="Arial" w:hAnsi="Arial" w:cs="Arial"/>
          <w:sz w:val="22"/>
          <w:szCs w:val="22"/>
        </w:rPr>
      </w:pPr>
    </w:p>
    <w:p w:rsidR="000A1F32" w:rsidRPr="00817598" w:rsidRDefault="0012488F" w:rsidP="0012488F">
      <w:pPr>
        <w:rPr>
          <w:rFonts w:ascii="Arial" w:hAnsi="Arial" w:cs="Arial"/>
          <w:sz w:val="22"/>
          <w:szCs w:val="22"/>
        </w:rPr>
      </w:pPr>
      <w:r w:rsidRPr="00817598">
        <w:rPr>
          <w:rFonts w:ascii="Arial" w:hAnsi="Arial" w:cs="Arial"/>
          <w:sz w:val="22"/>
          <w:szCs w:val="22"/>
        </w:rPr>
        <w:t>Výpadky mohou být různých tvarů i</w:t>
      </w:r>
      <w:r w:rsidR="00B56835" w:rsidRPr="00817598">
        <w:rPr>
          <w:rFonts w:ascii="Arial" w:hAnsi="Arial" w:cs="Arial"/>
          <w:sz w:val="22"/>
          <w:szCs w:val="22"/>
        </w:rPr>
        <w:t> </w:t>
      </w:r>
      <w:r w:rsidRPr="00817598">
        <w:rPr>
          <w:rFonts w:ascii="Arial" w:hAnsi="Arial" w:cs="Arial"/>
          <w:sz w:val="22"/>
          <w:szCs w:val="22"/>
        </w:rPr>
        <w:t>velikostí.</w:t>
      </w:r>
      <w:r w:rsidR="000A1F32" w:rsidRPr="00817598">
        <w:rPr>
          <w:rFonts w:ascii="Arial" w:hAnsi="Arial" w:cs="Arial"/>
          <w:sz w:val="22"/>
          <w:szCs w:val="22"/>
        </w:rPr>
        <w:t xml:space="preserve"> </w:t>
      </w:r>
    </w:p>
    <w:p w:rsidR="000A1F32" w:rsidRPr="00817598" w:rsidRDefault="000A1F32" w:rsidP="0012488F">
      <w:pPr>
        <w:rPr>
          <w:rFonts w:ascii="Arial" w:hAnsi="Arial" w:cs="Arial"/>
          <w:sz w:val="22"/>
          <w:szCs w:val="22"/>
        </w:rPr>
      </w:pPr>
    </w:p>
    <w:p w:rsidR="0012488F" w:rsidRPr="00817598" w:rsidRDefault="000A1F32" w:rsidP="0012488F">
      <w:pPr>
        <w:rPr>
          <w:rFonts w:ascii="Arial" w:hAnsi="Arial" w:cs="Arial"/>
          <w:sz w:val="22"/>
          <w:szCs w:val="22"/>
        </w:rPr>
      </w:pPr>
      <w:r w:rsidRPr="00817598">
        <w:rPr>
          <w:rFonts w:ascii="Arial" w:hAnsi="Arial" w:cs="Arial"/>
          <w:sz w:val="22"/>
          <w:szCs w:val="22"/>
        </w:rPr>
        <w:t xml:space="preserve">Někteří lidé vidí jen to, co je nahoře, nebo jen dole, jiní vidí </w:t>
      </w:r>
      <w:r w:rsidR="0064614C" w:rsidRPr="00817598">
        <w:rPr>
          <w:rFonts w:ascii="Arial" w:hAnsi="Arial" w:cs="Arial"/>
          <w:sz w:val="22"/>
          <w:szCs w:val="22"/>
        </w:rPr>
        <w:t>pouze to, co je vlevo nebo zase vpravo</w:t>
      </w:r>
      <w:r w:rsidRPr="00817598">
        <w:rPr>
          <w:rFonts w:ascii="Arial" w:hAnsi="Arial" w:cs="Arial"/>
          <w:sz w:val="22"/>
          <w:szCs w:val="22"/>
        </w:rPr>
        <w:t>.</w:t>
      </w:r>
    </w:p>
    <w:p w:rsidR="0006544E" w:rsidRPr="00543A03" w:rsidRDefault="0006544E" w:rsidP="0012488F">
      <w:pPr>
        <w:rPr>
          <w:rFonts w:ascii="Arial" w:hAnsi="Arial" w:cs="Arial"/>
          <w:sz w:val="22"/>
          <w:szCs w:val="22"/>
        </w:rPr>
      </w:pPr>
    </w:p>
    <w:p w:rsidR="003D2421" w:rsidRPr="002C213A" w:rsidRDefault="00CD2FF2" w:rsidP="002935E4">
      <w:pPr>
        <w:rPr>
          <w:rFonts w:ascii="Arial" w:hAnsi="Arial" w:cs="Arial"/>
          <w:color w:val="0000FF"/>
          <w:sz w:val="22"/>
          <w:szCs w:val="22"/>
        </w:rPr>
      </w:pPr>
      <w:r w:rsidRPr="003D2421">
        <w:rPr>
          <w:rFonts w:ascii="Arial" w:hAnsi="Arial" w:cs="Arial"/>
          <w:color w:val="0000FF"/>
          <w:sz w:val="22"/>
          <w:szCs w:val="22"/>
        </w:rPr>
        <w:t xml:space="preserve">Neobviňujte je, prosím, že si hrají na nevidomé. Něco vidí opravdu dobře, </w:t>
      </w:r>
      <w:r w:rsidR="004E61F6" w:rsidRPr="003D2421">
        <w:rPr>
          <w:rFonts w:ascii="Arial" w:hAnsi="Arial" w:cs="Arial"/>
          <w:color w:val="0000FF"/>
          <w:sz w:val="22"/>
          <w:szCs w:val="22"/>
        </w:rPr>
        <w:t>mnohé</w:t>
      </w:r>
      <w:r w:rsidRPr="003D2421">
        <w:rPr>
          <w:rFonts w:ascii="Arial" w:hAnsi="Arial" w:cs="Arial"/>
          <w:color w:val="0000FF"/>
          <w:sz w:val="22"/>
          <w:szCs w:val="22"/>
        </w:rPr>
        <w:t xml:space="preserve"> ale vůbec.</w:t>
      </w:r>
    </w:p>
    <w:p w:rsidR="002935E4" w:rsidRPr="002935E4" w:rsidRDefault="0012488F" w:rsidP="002935E4">
      <w:pPr>
        <w:rPr>
          <w:rFonts w:ascii="Arial" w:hAnsi="Arial" w:cs="Arial"/>
          <w:color w:val="8DB3E2"/>
        </w:rPr>
      </w:pPr>
      <w:r w:rsidRPr="00817598">
        <w:rPr>
          <w:rFonts w:ascii="Arial" w:hAnsi="Arial" w:cs="Arial"/>
        </w:rPr>
        <w:br w:type="page"/>
      </w:r>
      <w:r w:rsidR="002935E4" w:rsidRPr="002935E4">
        <w:rPr>
          <w:rFonts w:ascii="Arial" w:hAnsi="Arial" w:cs="Arial"/>
          <w:color w:val="8DB3E2"/>
        </w:rPr>
        <w:lastRenderedPageBreak/>
        <w:t>Nadpis</w:t>
      </w:r>
    </w:p>
    <w:p w:rsidR="00543A03" w:rsidRPr="008B6F8A" w:rsidRDefault="00543A03" w:rsidP="00543A03">
      <w:pPr>
        <w:rPr>
          <w:rFonts w:ascii="Arial" w:hAnsi="Arial" w:cs="Arial"/>
          <w:b/>
        </w:rPr>
      </w:pPr>
      <w:r w:rsidRPr="008B6F8A">
        <w:rPr>
          <w:rFonts w:ascii="Arial" w:hAnsi="Arial" w:cs="Arial"/>
          <w:b/>
          <w:color w:val="0000FF"/>
          <w:sz w:val="28"/>
          <w:szCs w:val="28"/>
        </w:rPr>
        <w:t>Lidé s vnímáním pokřivených tvarů</w:t>
      </w:r>
      <w:r w:rsidRPr="008B6F8A">
        <w:rPr>
          <w:rFonts w:ascii="Arial" w:hAnsi="Arial" w:cs="Arial"/>
          <w:b/>
          <w:sz w:val="28"/>
          <w:szCs w:val="28"/>
        </w:rPr>
        <w:t xml:space="preserve"> </w:t>
      </w:r>
    </w:p>
    <w:p w:rsidR="00543A03" w:rsidRPr="00817598" w:rsidRDefault="00543A03" w:rsidP="00543A03">
      <w:pPr>
        <w:rPr>
          <w:rFonts w:ascii="Arial" w:hAnsi="Arial" w:cs="Arial"/>
        </w:rPr>
      </w:pPr>
    </w:p>
    <w:p w:rsidR="000C5229" w:rsidRDefault="00543A03" w:rsidP="00543A03">
      <w:pPr>
        <w:rPr>
          <w:rFonts w:ascii="Arial" w:hAnsi="Arial" w:cs="Arial"/>
          <w:sz w:val="22"/>
          <w:szCs w:val="22"/>
        </w:rPr>
      </w:pPr>
      <w:r w:rsidRPr="00F73FB0">
        <w:rPr>
          <w:rFonts w:ascii="Arial" w:hAnsi="Arial" w:cs="Arial"/>
          <w:b/>
          <w:sz w:val="22"/>
          <w:szCs w:val="22"/>
        </w:rPr>
        <w:t>Svislé i vodorovné linie vidí pokřiveně.</w:t>
      </w:r>
      <w:r w:rsidRPr="00817598">
        <w:rPr>
          <w:rFonts w:ascii="Arial" w:hAnsi="Arial" w:cs="Arial"/>
          <w:sz w:val="22"/>
          <w:szCs w:val="22"/>
        </w:rPr>
        <w:t xml:space="preserve"> </w:t>
      </w:r>
    </w:p>
    <w:p w:rsidR="000C5229" w:rsidRDefault="000C5229" w:rsidP="00543A03">
      <w:pPr>
        <w:rPr>
          <w:rFonts w:ascii="Arial" w:hAnsi="Arial" w:cs="Arial"/>
          <w:sz w:val="22"/>
          <w:szCs w:val="22"/>
        </w:rPr>
      </w:pPr>
    </w:p>
    <w:p w:rsidR="00543A03" w:rsidRDefault="00543A03" w:rsidP="00543A03">
      <w:pPr>
        <w:rPr>
          <w:rFonts w:ascii="Arial" w:hAnsi="Arial" w:cs="Arial"/>
          <w:sz w:val="22"/>
          <w:szCs w:val="22"/>
        </w:rPr>
      </w:pPr>
      <w:r w:rsidRPr="00817598">
        <w:rPr>
          <w:rFonts w:ascii="Arial" w:hAnsi="Arial" w:cs="Arial"/>
          <w:sz w:val="22"/>
          <w:szCs w:val="22"/>
        </w:rPr>
        <w:t xml:space="preserve">Nedokáží zrakem odhadnout, jak věci ve skutečnosti vypadají. </w:t>
      </w:r>
    </w:p>
    <w:p w:rsidR="00AE6890" w:rsidRDefault="00AE6890" w:rsidP="00543A03">
      <w:pPr>
        <w:rPr>
          <w:rFonts w:ascii="Arial" w:hAnsi="Arial" w:cs="Arial"/>
          <w:sz w:val="22"/>
          <w:szCs w:val="22"/>
        </w:rPr>
      </w:pPr>
    </w:p>
    <w:p w:rsidR="00AE6890" w:rsidRDefault="00C34CB4" w:rsidP="00543A03">
      <w:pPr>
        <w:rPr>
          <w:rFonts w:ascii="Arial" w:hAnsi="Arial" w:cs="Arial"/>
          <w:sz w:val="22"/>
          <w:szCs w:val="22"/>
        </w:rPr>
      </w:pPr>
      <w:r>
        <w:rPr>
          <w:rFonts w:ascii="Arial" w:hAnsi="Arial" w:cs="Arial"/>
          <w:noProof/>
          <w:sz w:val="22"/>
          <w:szCs w:val="22"/>
          <w:lang w:eastAsia="zh-CN"/>
        </w:rPr>
        <w:drawing>
          <wp:inline distT="0" distB="0" distL="0" distR="0">
            <wp:extent cx="2352675" cy="4924425"/>
            <wp:effectExtent l="19050" t="0" r="9525"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 cstate="print"/>
                    <a:srcRect/>
                    <a:stretch>
                      <a:fillRect/>
                    </a:stretch>
                  </pic:blipFill>
                  <pic:spPr bwMode="auto">
                    <a:xfrm>
                      <a:off x="0" y="0"/>
                      <a:ext cx="2352675" cy="4924425"/>
                    </a:xfrm>
                    <a:prstGeom prst="rect">
                      <a:avLst/>
                    </a:prstGeom>
                    <a:noFill/>
                    <a:ln w="9525">
                      <a:noFill/>
                      <a:miter lim="800000"/>
                      <a:headEnd/>
                      <a:tailEnd/>
                    </a:ln>
                  </pic:spPr>
                </pic:pic>
              </a:graphicData>
            </a:graphic>
          </wp:inline>
        </w:drawing>
      </w:r>
    </w:p>
    <w:p w:rsidR="00543A03" w:rsidRDefault="00543A03" w:rsidP="00543A03">
      <w:pPr>
        <w:rPr>
          <w:rFonts w:ascii="Arial" w:hAnsi="Arial" w:cs="Arial"/>
          <w:sz w:val="22"/>
          <w:szCs w:val="22"/>
        </w:rPr>
      </w:pPr>
    </w:p>
    <w:p w:rsidR="002935E4" w:rsidRPr="002935E4" w:rsidRDefault="000C5229" w:rsidP="002935E4">
      <w:pPr>
        <w:rPr>
          <w:rFonts w:ascii="Arial" w:hAnsi="Arial" w:cs="Arial"/>
          <w:color w:val="8DB3E2"/>
        </w:rPr>
      </w:pPr>
      <w:r w:rsidRPr="00817598">
        <w:rPr>
          <w:rFonts w:ascii="Arial" w:hAnsi="Arial" w:cs="Arial"/>
        </w:rPr>
        <w:br w:type="page"/>
      </w:r>
      <w:r w:rsidR="002935E4" w:rsidRPr="002935E4">
        <w:rPr>
          <w:rFonts w:ascii="Arial" w:hAnsi="Arial" w:cs="Arial"/>
          <w:color w:val="8DB3E2"/>
        </w:rPr>
        <w:lastRenderedPageBreak/>
        <w:t>Nadpis</w:t>
      </w:r>
    </w:p>
    <w:p w:rsidR="00543A03" w:rsidRPr="008B6F8A" w:rsidRDefault="00543A03" w:rsidP="00543A03">
      <w:pPr>
        <w:rPr>
          <w:rFonts w:ascii="Arial" w:hAnsi="Arial" w:cs="Arial"/>
          <w:b/>
          <w:color w:val="0000FF"/>
          <w:sz w:val="28"/>
          <w:szCs w:val="28"/>
        </w:rPr>
      </w:pPr>
      <w:r w:rsidRPr="008B6F8A">
        <w:rPr>
          <w:rFonts w:ascii="Arial" w:hAnsi="Arial" w:cs="Arial"/>
          <w:b/>
          <w:color w:val="0000FF"/>
          <w:sz w:val="28"/>
          <w:szCs w:val="28"/>
        </w:rPr>
        <w:t>Lidé s barvoslepostí</w:t>
      </w:r>
    </w:p>
    <w:p w:rsidR="00543A03" w:rsidRPr="00817598" w:rsidRDefault="00543A03" w:rsidP="00543A03">
      <w:pPr>
        <w:rPr>
          <w:rFonts w:ascii="Arial" w:hAnsi="Arial" w:cs="Arial"/>
        </w:rPr>
      </w:pPr>
    </w:p>
    <w:p w:rsidR="00543A03" w:rsidRPr="00F73FB0" w:rsidRDefault="00543A03" w:rsidP="00543A03">
      <w:pPr>
        <w:rPr>
          <w:rFonts w:ascii="Arial" w:hAnsi="Arial" w:cs="Arial"/>
          <w:b/>
          <w:sz w:val="22"/>
          <w:szCs w:val="22"/>
        </w:rPr>
      </w:pPr>
      <w:r w:rsidRPr="00F73FB0">
        <w:rPr>
          <w:rFonts w:ascii="Arial" w:hAnsi="Arial" w:cs="Arial"/>
          <w:b/>
          <w:sz w:val="22"/>
          <w:szCs w:val="22"/>
        </w:rPr>
        <w:t xml:space="preserve">Jednotlivé barvy vidí jinak – třeba jako různě šedivé. </w:t>
      </w:r>
    </w:p>
    <w:p w:rsidR="000C5229" w:rsidRDefault="000C5229" w:rsidP="00543A03">
      <w:pPr>
        <w:rPr>
          <w:rFonts w:ascii="Arial" w:hAnsi="Arial" w:cs="Arial"/>
          <w:sz w:val="22"/>
          <w:szCs w:val="22"/>
        </w:rPr>
      </w:pPr>
    </w:p>
    <w:p w:rsidR="00543A03" w:rsidRPr="00817598" w:rsidRDefault="00543A03" w:rsidP="00543A03">
      <w:pPr>
        <w:rPr>
          <w:rFonts w:ascii="Arial" w:hAnsi="Arial" w:cs="Arial"/>
          <w:sz w:val="22"/>
          <w:szCs w:val="22"/>
        </w:rPr>
      </w:pPr>
      <w:r w:rsidRPr="00817598">
        <w:rPr>
          <w:rFonts w:ascii="Arial" w:hAnsi="Arial" w:cs="Arial"/>
          <w:sz w:val="22"/>
          <w:szCs w:val="22"/>
        </w:rPr>
        <w:t>Nevědí, jak barvy vnímají ostatní a jak na ně působí.</w:t>
      </w:r>
    </w:p>
    <w:p w:rsidR="00543A03" w:rsidRPr="00817598" w:rsidRDefault="00543A03" w:rsidP="00543A03">
      <w:pPr>
        <w:rPr>
          <w:rFonts w:ascii="Arial" w:hAnsi="Arial" w:cs="Arial"/>
          <w:sz w:val="22"/>
          <w:szCs w:val="22"/>
        </w:rPr>
      </w:pPr>
    </w:p>
    <w:p w:rsidR="00543A03" w:rsidRPr="00F73FB0" w:rsidRDefault="00543A03" w:rsidP="00543A03">
      <w:pPr>
        <w:rPr>
          <w:rFonts w:ascii="Arial" w:hAnsi="Arial" w:cs="Arial"/>
          <w:color w:val="0000FF"/>
          <w:sz w:val="22"/>
          <w:szCs w:val="22"/>
        </w:rPr>
      </w:pPr>
      <w:r w:rsidRPr="00F73FB0">
        <w:rPr>
          <w:rFonts w:ascii="Arial" w:hAnsi="Arial" w:cs="Arial"/>
          <w:b/>
          <w:color w:val="0000FF"/>
          <w:sz w:val="22"/>
          <w:szCs w:val="22"/>
        </w:rPr>
        <w:t>Uvítají pomoc při nákupu oblečení, ale i různých předmětů do domácnosti.</w:t>
      </w:r>
      <w:r w:rsidRPr="00F73FB0">
        <w:rPr>
          <w:rFonts w:ascii="Arial" w:hAnsi="Arial" w:cs="Arial"/>
          <w:color w:val="0000FF"/>
          <w:sz w:val="22"/>
          <w:szCs w:val="22"/>
        </w:rPr>
        <w:t xml:space="preserve"> I oni by měli rádi své věci barevně sladěné a ne příliš výstřední. </w:t>
      </w:r>
    </w:p>
    <w:p w:rsidR="00543A03" w:rsidRPr="00F73FB0" w:rsidRDefault="00543A03" w:rsidP="00543A03">
      <w:pPr>
        <w:rPr>
          <w:rFonts w:ascii="Arial" w:hAnsi="Arial" w:cs="Arial"/>
          <w:color w:val="0000FF"/>
          <w:sz w:val="22"/>
          <w:szCs w:val="22"/>
        </w:rPr>
      </w:pPr>
      <w:r w:rsidRPr="00F73FB0">
        <w:rPr>
          <w:rFonts w:ascii="Arial" w:hAnsi="Arial" w:cs="Arial"/>
          <w:color w:val="0000FF"/>
          <w:sz w:val="22"/>
          <w:szCs w:val="22"/>
        </w:rPr>
        <w:t>Nebojte se je upozornit na případné omyly.</w:t>
      </w:r>
    </w:p>
    <w:p w:rsidR="00543A03" w:rsidRPr="00817598" w:rsidRDefault="00543A03" w:rsidP="00543A03">
      <w:pPr>
        <w:rPr>
          <w:rFonts w:ascii="Arial" w:hAnsi="Arial" w:cs="Arial"/>
          <w:b/>
        </w:rPr>
      </w:pPr>
    </w:p>
    <w:p w:rsidR="002935E4" w:rsidRPr="002935E4" w:rsidRDefault="002935E4" w:rsidP="002935E4">
      <w:pPr>
        <w:rPr>
          <w:rFonts w:ascii="Arial" w:hAnsi="Arial" w:cs="Arial"/>
          <w:color w:val="8DB3E2"/>
        </w:rPr>
      </w:pPr>
      <w:r w:rsidRPr="002935E4">
        <w:rPr>
          <w:rFonts w:ascii="Arial" w:hAnsi="Arial" w:cs="Arial"/>
          <w:color w:val="8DB3E2"/>
        </w:rPr>
        <w:t>Nadpis</w:t>
      </w:r>
    </w:p>
    <w:p w:rsidR="00543A03" w:rsidRPr="008B6F8A" w:rsidRDefault="00543A03" w:rsidP="00543A03">
      <w:pPr>
        <w:rPr>
          <w:rFonts w:ascii="Arial" w:hAnsi="Arial" w:cs="Arial"/>
          <w:b/>
          <w:color w:val="0000FF"/>
          <w:sz w:val="28"/>
          <w:szCs w:val="28"/>
        </w:rPr>
      </w:pPr>
      <w:r w:rsidRPr="008B6F8A">
        <w:rPr>
          <w:rFonts w:ascii="Arial" w:hAnsi="Arial" w:cs="Arial"/>
          <w:b/>
          <w:color w:val="0000FF"/>
          <w:sz w:val="28"/>
          <w:szCs w:val="28"/>
        </w:rPr>
        <w:t xml:space="preserve">Lidé s porušeným hloubkovým viděním </w:t>
      </w:r>
    </w:p>
    <w:p w:rsidR="00543A03" w:rsidRPr="00817598" w:rsidRDefault="00543A03" w:rsidP="00543A03">
      <w:pPr>
        <w:rPr>
          <w:rFonts w:ascii="Arial" w:hAnsi="Arial" w:cs="Arial"/>
        </w:rPr>
      </w:pPr>
    </w:p>
    <w:p w:rsidR="00543A03" w:rsidRDefault="00543A03" w:rsidP="00543A03">
      <w:pPr>
        <w:rPr>
          <w:rFonts w:ascii="Arial" w:hAnsi="Arial" w:cs="Arial"/>
          <w:sz w:val="22"/>
          <w:szCs w:val="22"/>
        </w:rPr>
      </w:pPr>
      <w:r w:rsidRPr="00817598">
        <w:rPr>
          <w:rFonts w:ascii="Arial" w:hAnsi="Arial" w:cs="Arial"/>
          <w:sz w:val="22"/>
          <w:szCs w:val="22"/>
        </w:rPr>
        <w:t>Nevidí prostorově. Špatně odhadují, co je vpředu, co vzadu, co je níže a co výše a jak je to vzdálené.</w:t>
      </w:r>
    </w:p>
    <w:p w:rsidR="00543A03" w:rsidRDefault="00543A03" w:rsidP="00543A03">
      <w:pPr>
        <w:rPr>
          <w:rFonts w:ascii="Arial" w:hAnsi="Arial" w:cs="Arial"/>
          <w:sz w:val="22"/>
          <w:szCs w:val="22"/>
        </w:rPr>
      </w:pPr>
    </w:p>
    <w:p w:rsidR="002935E4" w:rsidRPr="002935E4" w:rsidRDefault="002935E4" w:rsidP="002935E4">
      <w:pPr>
        <w:rPr>
          <w:rFonts w:ascii="Arial" w:hAnsi="Arial" w:cs="Arial"/>
          <w:color w:val="8DB3E2"/>
        </w:rPr>
      </w:pPr>
      <w:r w:rsidRPr="002935E4">
        <w:rPr>
          <w:rFonts w:ascii="Arial" w:hAnsi="Arial" w:cs="Arial"/>
          <w:color w:val="8DB3E2"/>
        </w:rPr>
        <w:t>Nadpis</w:t>
      </w:r>
    </w:p>
    <w:p w:rsidR="000A1F32" w:rsidRPr="008B6F8A" w:rsidRDefault="000A1F32" w:rsidP="0012488F">
      <w:pPr>
        <w:rPr>
          <w:rFonts w:ascii="Arial" w:hAnsi="Arial" w:cs="Arial"/>
          <w:b/>
          <w:color w:val="0000FF"/>
          <w:sz w:val="28"/>
          <w:szCs w:val="28"/>
        </w:rPr>
      </w:pPr>
      <w:r w:rsidRPr="008B6F8A">
        <w:rPr>
          <w:rFonts w:ascii="Arial" w:hAnsi="Arial" w:cs="Arial"/>
          <w:b/>
          <w:color w:val="0000FF"/>
          <w:sz w:val="28"/>
          <w:szCs w:val="28"/>
        </w:rPr>
        <w:t>Lidé s dvojitým viděním</w:t>
      </w:r>
    </w:p>
    <w:p w:rsidR="0036425D" w:rsidRPr="00817598" w:rsidRDefault="0036425D" w:rsidP="0012488F">
      <w:pPr>
        <w:rPr>
          <w:rFonts w:ascii="Arial" w:hAnsi="Arial" w:cs="Arial"/>
          <w:sz w:val="22"/>
          <w:szCs w:val="22"/>
        </w:rPr>
      </w:pPr>
    </w:p>
    <w:p w:rsidR="0036425D" w:rsidRDefault="0036425D" w:rsidP="0012488F">
      <w:pPr>
        <w:rPr>
          <w:rFonts w:ascii="Arial" w:hAnsi="Arial" w:cs="Arial"/>
          <w:sz w:val="22"/>
          <w:szCs w:val="22"/>
        </w:rPr>
      </w:pPr>
      <w:r w:rsidRPr="00817598">
        <w:rPr>
          <w:rFonts w:ascii="Arial" w:hAnsi="Arial" w:cs="Arial"/>
          <w:sz w:val="22"/>
          <w:szCs w:val="22"/>
        </w:rPr>
        <w:t>Vidí každý objekt dvakrát.</w:t>
      </w:r>
    </w:p>
    <w:p w:rsidR="00AE6890" w:rsidRDefault="00AE6890" w:rsidP="0012488F">
      <w:pPr>
        <w:rPr>
          <w:rFonts w:ascii="Arial" w:hAnsi="Arial" w:cs="Arial"/>
          <w:sz w:val="22"/>
          <w:szCs w:val="22"/>
        </w:rPr>
      </w:pPr>
    </w:p>
    <w:p w:rsidR="00AE6890" w:rsidRPr="00817598" w:rsidRDefault="00C34CB4" w:rsidP="0012488F">
      <w:pPr>
        <w:rPr>
          <w:rFonts w:ascii="Arial" w:hAnsi="Arial" w:cs="Arial"/>
          <w:sz w:val="22"/>
          <w:szCs w:val="22"/>
        </w:rPr>
      </w:pPr>
      <w:r>
        <w:rPr>
          <w:rFonts w:ascii="Arial" w:hAnsi="Arial" w:cs="Arial"/>
          <w:noProof/>
          <w:sz w:val="22"/>
          <w:szCs w:val="22"/>
          <w:lang w:eastAsia="zh-CN"/>
        </w:rPr>
        <w:drawing>
          <wp:inline distT="0" distB="0" distL="0" distR="0">
            <wp:extent cx="3190875" cy="2371725"/>
            <wp:effectExtent l="19050" t="0" r="9525" b="0"/>
            <wp:docPr id="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srcRect/>
                    <a:stretch>
                      <a:fillRect/>
                    </a:stretch>
                  </pic:blipFill>
                  <pic:spPr bwMode="auto">
                    <a:xfrm>
                      <a:off x="0" y="0"/>
                      <a:ext cx="3190875" cy="2371725"/>
                    </a:xfrm>
                    <a:prstGeom prst="rect">
                      <a:avLst/>
                    </a:prstGeom>
                    <a:noFill/>
                    <a:ln w="9525">
                      <a:noFill/>
                      <a:miter lim="800000"/>
                      <a:headEnd/>
                      <a:tailEnd/>
                    </a:ln>
                  </pic:spPr>
                </pic:pic>
              </a:graphicData>
            </a:graphic>
          </wp:inline>
        </w:drawing>
      </w:r>
    </w:p>
    <w:p w:rsidR="0012488F" w:rsidRDefault="0012488F" w:rsidP="0012488F">
      <w:pPr>
        <w:rPr>
          <w:rFonts w:ascii="Arial" w:hAnsi="Arial" w:cs="Arial"/>
          <w:sz w:val="22"/>
          <w:szCs w:val="22"/>
        </w:rPr>
      </w:pPr>
    </w:p>
    <w:p w:rsidR="002935E4" w:rsidRPr="002935E4" w:rsidRDefault="000C5229" w:rsidP="002935E4">
      <w:pPr>
        <w:rPr>
          <w:rFonts w:ascii="Arial" w:hAnsi="Arial" w:cs="Arial"/>
          <w:color w:val="8DB3E2"/>
        </w:rPr>
      </w:pPr>
      <w:r w:rsidRPr="00817598">
        <w:rPr>
          <w:rFonts w:ascii="Arial" w:hAnsi="Arial" w:cs="Arial"/>
        </w:rPr>
        <w:br w:type="page"/>
      </w:r>
      <w:r w:rsidR="002935E4" w:rsidRPr="002935E4">
        <w:rPr>
          <w:rFonts w:ascii="Arial" w:hAnsi="Arial" w:cs="Arial"/>
          <w:color w:val="8DB3E2"/>
        </w:rPr>
        <w:lastRenderedPageBreak/>
        <w:t>Nadpis</w:t>
      </w:r>
    </w:p>
    <w:p w:rsidR="0012488F" w:rsidRPr="008B6F8A" w:rsidRDefault="00AB3808" w:rsidP="0012488F">
      <w:pPr>
        <w:rPr>
          <w:rFonts w:ascii="Arial" w:hAnsi="Arial" w:cs="Arial"/>
          <w:b/>
          <w:color w:val="0000FF"/>
          <w:sz w:val="28"/>
          <w:szCs w:val="28"/>
        </w:rPr>
      </w:pPr>
      <w:r w:rsidRPr="008B6F8A">
        <w:rPr>
          <w:rFonts w:ascii="Arial" w:hAnsi="Arial" w:cs="Arial"/>
          <w:b/>
          <w:color w:val="0000FF"/>
          <w:sz w:val="28"/>
          <w:szCs w:val="28"/>
        </w:rPr>
        <w:t>L</w:t>
      </w:r>
      <w:r w:rsidR="000A1F32" w:rsidRPr="008B6F8A">
        <w:rPr>
          <w:rFonts w:ascii="Arial" w:hAnsi="Arial" w:cs="Arial"/>
          <w:b/>
          <w:color w:val="0000FF"/>
          <w:sz w:val="28"/>
          <w:szCs w:val="28"/>
        </w:rPr>
        <w:t>idé se světlocitem</w:t>
      </w:r>
      <w:r w:rsidR="0012488F" w:rsidRPr="008B6F8A">
        <w:rPr>
          <w:rFonts w:ascii="Arial" w:hAnsi="Arial" w:cs="Arial"/>
          <w:b/>
          <w:color w:val="0000FF"/>
          <w:sz w:val="28"/>
          <w:szCs w:val="28"/>
        </w:rPr>
        <w:t xml:space="preserve"> </w:t>
      </w:r>
    </w:p>
    <w:p w:rsidR="0012488F" w:rsidRPr="00817598" w:rsidRDefault="0012488F" w:rsidP="0012488F">
      <w:pPr>
        <w:rPr>
          <w:rFonts w:ascii="Arial" w:hAnsi="Arial" w:cs="Arial"/>
        </w:rPr>
      </w:pPr>
    </w:p>
    <w:p w:rsidR="0012488F" w:rsidRPr="00F73FB0" w:rsidRDefault="000A1F32" w:rsidP="0012488F">
      <w:pPr>
        <w:rPr>
          <w:rFonts w:ascii="Arial" w:hAnsi="Arial" w:cs="Arial"/>
          <w:b/>
          <w:sz w:val="22"/>
          <w:szCs w:val="22"/>
        </w:rPr>
      </w:pPr>
      <w:r w:rsidRPr="00F73FB0">
        <w:rPr>
          <w:rFonts w:ascii="Arial" w:hAnsi="Arial" w:cs="Arial"/>
          <w:b/>
          <w:sz w:val="22"/>
          <w:szCs w:val="22"/>
        </w:rPr>
        <w:t>Vnímají</w:t>
      </w:r>
      <w:r w:rsidR="0012488F" w:rsidRPr="00F73FB0">
        <w:rPr>
          <w:rFonts w:ascii="Arial" w:hAnsi="Arial" w:cs="Arial"/>
          <w:b/>
          <w:sz w:val="22"/>
          <w:szCs w:val="22"/>
        </w:rPr>
        <w:t xml:space="preserve"> jen světlo a tmu. </w:t>
      </w:r>
    </w:p>
    <w:p w:rsidR="000C5229" w:rsidRDefault="000C5229" w:rsidP="0012488F">
      <w:pPr>
        <w:rPr>
          <w:rFonts w:ascii="Arial" w:hAnsi="Arial" w:cs="Arial"/>
          <w:sz w:val="22"/>
          <w:szCs w:val="22"/>
        </w:rPr>
      </w:pPr>
    </w:p>
    <w:p w:rsidR="0012488F" w:rsidRPr="00817598" w:rsidRDefault="000A1F32" w:rsidP="0012488F">
      <w:pPr>
        <w:rPr>
          <w:rFonts w:ascii="Arial" w:hAnsi="Arial" w:cs="Arial"/>
          <w:sz w:val="22"/>
          <w:szCs w:val="22"/>
        </w:rPr>
      </w:pPr>
      <w:r w:rsidRPr="00817598">
        <w:rPr>
          <w:rFonts w:ascii="Arial" w:hAnsi="Arial" w:cs="Arial"/>
          <w:sz w:val="22"/>
          <w:szCs w:val="22"/>
        </w:rPr>
        <w:t>Poznají</w:t>
      </w:r>
      <w:r w:rsidR="0012488F" w:rsidRPr="00817598">
        <w:rPr>
          <w:rFonts w:ascii="Arial" w:hAnsi="Arial" w:cs="Arial"/>
          <w:sz w:val="22"/>
          <w:szCs w:val="22"/>
        </w:rPr>
        <w:t>, kde je méně a kde více světla.</w:t>
      </w:r>
    </w:p>
    <w:p w:rsidR="000C5229" w:rsidRDefault="000C5229" w:rsidP="0012488F">
      <w:pPr>
        <w:rPr>
          <w:rFonts w:ascii="Arial" w:hAnsi="Arial" w:cs="Arial"/>
          <w:sz w:val="22"/>
          <w:szCs w:val="22"/>
        </w:rPr>
      </w:pPr>
    </w:p>
    <w:p w:rsidR="0012488F" w:rsidRPr="00817598" w:rsidRDefault="00A7441B" w:rsidP="0012488F">
      <w:pPr>
        <w:rPr>
          <w:rFonts w:ascii="Arial" w:hAnsi="Arial" w:cs="Arial"/>
          <w:sz w:val="22"/>
          <w:szCs w:val="22"/>
        </w:rPr>
      </w:pPr>
      <w:r w:rsidRPr="00817598">
        <w:rPr>
          <w:rFonts w:ascii="Arial" w:hAnsi="Arial" w:cs="Arial"/>
          <w:sz w:val="22"/>
          <w:szCs w:val="22"/>
        </w:rPr>
        <w:t>D</w:t>
      </w:r>
      <w:r w:rsidR="000A1F32" w:rsidRPr="00817598">
        <w:rPr>
          <w:rFonts w:ascii="Arial" w:hAnsi="Arial" w:cs="Arial"/>
          <w:sz w:val="22"/>
          <w:szCs w:val="22"/>
        </w:rPr>
        <w:t>okáží</w:t>
      </w:r>
      <w:r w:rsidR="0012488F" w:rsidRPr="00817598">
        <w:rPr>
          <w:rFonts w:ascii="Arial" w:hAnsi="Arial" w:cs="Arial"/>
          <w:sz w:val="22"/>
          <w:szCs w:val="22"/>
        </w:rPr>
        <w:t xml:space="preserve"> zrakem určit, kde jsou okna, kterými do místnosti dopadají sluneční paprsky, kde stojí rozsvícená lampička, nebo odkud svítí zářivka na stropě. </w:t>
      </w:r>
    </w:p>
    <w:p w:rsidR="000C5229" w:rsidRDefault="000C5229" w:rsidP="0012488F">
      <w:pPr>
        <w:rPr>
          <w:rFonts w:ascii="Arial" w:hAnsi="Arial" w:cs="Arial"/>
          <w:sz w:val="22"/>
          <w:szCs w:val="22"/>
        </w:rPr>
      </w:pPr>
    </w:p>
    <w:p w:rsidR="0012488F" w:rsidRDefault="000A1F32" w:rsidP="0012488F">
      <w:pPr>
        <w:rPr>
          <w:rFonts w:ascii="Arial" w:hAnsi="Arial" w:cs="Arial"/>
          <w:sz w:val="22"/>
          <w:szCs w:val="22"/>
        </w:rPr>
      </w:pPr>
      <w:r w:rsidRPr="00817598">
        <w:rPr>
          <w:rFonts w:ascii="Arial" w:hAnsi="Arial" w:cs="Arial"/>
          <w:sz w:val="22"/>
          <w:szCs w:val="22"/>
        </w:rPr>
        <w:t>Vidění světla j</w:t>
      </w:r>
      <w:r w:rsidR="0012488F" w:rsidRPr="00817598">
        <w:rPr>
          <w:rFonts w:ascii="Arial" w:hAnsi="Arial" w:cs="Arial"/>
          <w:sz w:val="22"/>
          <w:szCs w:val="22"/>
        </w:rPr>
        <w:t>i</w:t>
      </w:r>
      <w:r w:rsidRPr="00817598">
        <w:rPr>
          <w:rFonts w:ascii="Arial" w:hAnsi="Arial" w:cs="Arial"/>
          <w:sz w:val="22"/>
          <w:szCs w:val="22"/>
        </w:rPr>
        <w:t>m</w:t>
      </w:r>
      <w:r w:rsidR="0012488F" w:rsidRPr="00817598">
        <w:rPr>
          <w:rFonts w:ascii="Arial" w:hAnsi="Arial" w:cs="Arial"/>
          <w:sz w:val="22"/>
          <w:szCs w:val="22"/>
        </w:rPr>
        <w:t xml:space="preserve"> pomáhá v</w:t>
      </w:r>
      <w:r w:rsidR="00A7441B" w:rsidRPr="00817598">
        <w:rPr>
          <w:rFonts w:ascii="Arial" w:hAnsi="Arial" w:cs="Arial"/>
          <w:sz w:val="22"/>
          <w:szCs w:val="22"/>
        </w:rPr>
        <w:t> </w:t>
      </w:r>
      <w:r w:rsidR="00A05055" w:rsidRPr="00817598">
        <w:rPr>
          <w:rFonts w:ascii="Arial" w:hAnsi="Arial" w:cs="Arial"/>
          <w:sz w:val="22"/>
          <w:szCs w:val="22"/>
        </w:rPr>
        <w:t>základní</w:t>
      </w:r>
      <w:r w:rsidR="0012488F" w:rsidRPr="00817598">
        <w:rPr>
          <w:rFonts w:ascii="Arial" w:hAnsi="Arial" w:cs="Arial"/>
          <w:sz w:val="22"/>
          <w:szCs w:val="22"/>
        </w:rPr>
        <w:t> orientaci.</w:t>
      </w:r>
    </w:p>
    <w:p w:rsidR="000C5229" w:rsidRDefault="000C5229" w:rsidP="0012488F">
      <w:pPr>
        <w:rPr>
          <w:rFonts w:ascii="Arial" w:hAnsi="Arial" w:cs="Arial"/>
          <w:sz w:val="22"/>
          <w:szCs w:val="22"/>
        </w:rPr>
      </w:pPr>
    </w:p>
    <w:p w:rsidR="000C5229" w:rsidRDefault="00C34CB4" w:rsidP="0012488F">
      <w:pPr>
        <w:rPr>
          <w:rFonts w:ascii="Arial" w:hAnsi="Arial" w:cs="Arial"/>
          <w:sz w:val="22"/>
          <w:szCs w:val="22"/>
        </w:rPr>
      </w:pPr>
      <w:r>
        <w:rPr>
          <w:rFonts w:ascii="Arial" w:hAnsi="Arial" w:cs="Arial"/>
          <w:noProof/>
          <w:sz w:val="22"/>
          <w:szCs w:val="22"/>
          <w:lang w:eastAsia="zh-CN"/>
        </w:rPr>
        <w:drawing>
          <wp:inline distT="0" distB="0" distL="0" distR="0">
            <wp:extent cx="2428875" cy="3981450"/>
            <wp:effectExtent l="19050" t="0" r="9525"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cstate="print"/>
                    <a:srcRect/>
                    <a:stretch>
                      <a:fillRect/>
                    </a:stretch>
                  </pic:blipFill>
                  <pic:spPr bwMode="auto">
                    <a:xfrm>
                      <a:off x="0" y="0"/>
                      <a:ext cx="2428875" cy="3981450"/>
                    </a:xfrm>
                    <a:prstGeom prst="rect">
                      <a:avLst/>
                    </a:prstGeom>
                    <a:noFill/>
                    <a:ln w="9525">
                      <a:noFill/>
                      <a:miter lim="800000"/>
                      <a:headEnd/>
                      <a:tailEnd/>
                    </a:ln>
                  </pic:spPr>
                </pic:pic>
              </a:graphicData>
            </a:graphic>
          </wp:inline>
        </w:drawing>
      </w:r>
    </w:p>
    <w:p w:rsidR="000C5229" w:rsidRPr="00817598" w:rsidRDefault="000C5229" w:rsidP="0012488F">
      <w:pPr>
        <w:rPr>
          <w:rFonts w:ascii="Arial" w:hAnsi="Arial" w:cs="Arial"/>
          <w:sz w:val="22"/>
          <w:szCs w:val="22"/>
        </w:rPr>
      </w:pPr>
    </w:p>
    <w:p w:rsidR="002935E4" w:rsidRPr="002935E4" w:rsidRDefault="000C5229" w:rsidP="002935E4">
      <w:pPr>
        <w:rPr>
          <w:rFonts w:ascii="Arial" w:hAnsi="Arial" w:cs="Arial"/>
          <w:color w:val="8DB3E2"/>
        </w:rPr>
      </w:pPr>
      <w:r w:rsidRPr="00817598">
        <w:rPr>
          <w:rFonts w:ascii="Arial" w:hAnsi="Arial" w:cs="Arial"/>
        </w:rPr>
        <w:br w:type="page"/>
      </w:r>
      <w:r w:rsidR="002935E4" w:rsidRPr="002935E4">
        <w:rPr>
          <w:rFonts w:ascii="Arial" w:hAnsi="Arial" w:cs="Arial"/>
          <w:color w:val="8DB3E2"/>
        </w:rPr>
        <w:lastRenderedPageBreak/>
        <w:t>Nadpis</w:t>
      </w:r>
    </w:p>
    <w:p w:rsidR="002F3702" w:rsidRPr="008B6F8A" w:rsidRDefault="002F3702" w:rsidP="002F3702">
      <w:pPr>
        <w:rPr>
          <w:rFonts w:ascii="Arial" w:hAnsi="Arial" w:cs="Arial"/>
          <w:b/>
          <w:color w:val="0000FF"/>
          <w:sz w:val="28"/>
          <w:szCs w:val="28"/>
        </w:rPr>
      </w:pPr>
      <w:r w:rsidRPr="008B6F8A">
        <w:rPr>
          <w:rFonts w:ascii="Arial" w:hAnsi="Arial" w:cs="Arial"/>
          <w:b/>
          <w:color w:val="0000FF"/>
          <w:sz w:val="28"/>
          <w:szCs w:val="28"/>
        </w:rPr>
        <w:t>Lidé nevidomí</w:t>
      </w:r>
    </w:p>
    <w:p w:rsidR="002F3702" w:rsidRPr="00817598" w:rsidRDefault="002F3702" w:rsidP="002F3702">
      <w:pPr>
        <w:rPr>
          <w:rFonts w:ascii="Arial" w:hAnsi="Arial" w:cs="Arial"/>
          <w:b/>
        </w:rPr>
      </w:pPr>
    </w:p>
    <w:p w:rsidR="002F3702" w:rsidRPr="00F73FB0" w:rsidRDefault="002F3702" w:rsidP="002F3702">
      <w:pPr>
        <w:rPr>
          <w:rFonts w:ascii="Arial" w:hAnsi="Arial" w:cs="Arial"/>
          <w:b/>
          <w:sz w:val="22"/>
          <w:szCs w:val="22"/>
        </w:rPr>
      </w:pPr>
      <w:r w:rsidRPr="00F73FB0">
        <w:rPr>
          <w:rFonts w:ascii="Arial" w:hAnsi="Arial" w:cs="Arial"/>
          <w:b/>
          <w:sz w:val="22"/>
          <w:szCs w:val="22"/>
        </w:rPr>
        <w:t>Nemohou se zrakem orientovat vůbec, nevidí, kde jsou, co se nachází okolo nich, kdo je či není v jejich blízkosti. Snaží se získávat informace především sluchem, hmatem a čichem.</w:t>
      </w:r>
    </w:p>
    <w:p w:rsidR="002F3702" w:rsidRPr="00817598" w:rsidRDefault="002F3702" w:rsidP="002F3702">
      <w:pPr>
        <w:rPr>
          <w:rFonts w:ascii="Arial" w:hAnsi="Arial" w:cs="Arial"/>
          <w:sz w:val="22"/>
          <w:szCs w:val="22"/>
        </w:rPr>
      </w:pPr>
    </w:p>
    <w:p w:rsidR="002F3702" w:rsidRDefault="002F3702" w:rsidP="002F3702">
      <w:pPr>
        <w:rPr>
          <w:rFonts w:ascii="Arial" w:hAnsi="Arial" w:cs="Arial"/>
          <w:sz w:val="22"/>
          <w:szCs w:val="22"/>
        </w:rPr>
      </w:pPr>
      <w:r w:rsidRPr="00543A03">
        <w:rPr>
          <w:rFonts w:ascii="Arial" w:hAnsi="Arial" w:cs="Arial"/>
          <w:sz w:val="22"/>
          <w:szCs w:val="22"/>
        </w:rPr>
        <w:t>Pohybem bílé hole zjišťují, zda před nimi není překážka a kudy se dá obejít. Předměty umístěné nad pasem, jako je poštovní schránka či telefonní automat zavěšený na zdi, korba nákladního automobilu zaparkovaného na chodníku, vyčnívající trubka lešení a jiné, však hůl nezachytí.</w:t>
      </w:r>
    </w:p>
    <w:p w:rsidR="000C5229" w:rsidRPr="00543A03" w:rsidRDefault="000C5229" w:rsidP="002F3702">
      <w:pPr>
        <w:rPr>
          <w:rFonts w:ascii="Arial" w:hAnsi="Arial" w:cs="Arial"/>
          <w:sz w:val="22"/>
          <w:szCs w:val="22"/>
        </w:rPr>
      </w:pPr>
    </w:p>
    <w:p w:rsidR="002F3702" w:rsidRPr="00543A03" w:rsidRDefault="002F3702" w:rsidP="002F3702">
      <w:pPr>
        <w:rPr>
          <w:rFonts w:ascii="Arial" w:hAnsi="Arial" w:cs="Arial"/>
          <w:sz w:val="22"/>
          <w:szCs w:val="22"/>
        </w:rPr>
      </w:pPr>
      <w:r w:rsidRPr="00543A03">
        <w:rPr>
          <w:rFonts w:ascii="Arial" w:hAnsi="Arial" w:cs="Arial"/>
          <w:sz w:val="22"/>
          <w:szCs w:val="22"/>
        </w:rPr>
        <w:t>Náročné je včas holí zaznamenat různé prohlubně (schodiště či výkopy), o kterých nevidomý předem neví a neočekává je.</w:t>
      </w:r>
    </w:p>
    <w:p w:rsidR="002F3702" w:rsidRPr="00543A03" w:rsidRDefault="002F3702" w:rsidP="002F3702">
      <w:pPr>
        <w:rPr>
          <w:rFonts w:ascii="Arial" w:hAnsi="Arial" w:cs="Arial"/>
          <w:sz w:val="22"/>
          <w:szCs w:val="22"/>
        </w:rPr>
      </w:pPr>
      <w:r w:rsidRPr="00543A03">
        <w:rPr>
          <w:rFonts w:ascii="Arial" w:hAnsi="Arial" w:cs="Arial"/>
          <w:sz w:val="22"/>
          <w:szCs w:val="22"/>
        </w:rPr>
        <w:t>Zavádějící a nebezpečná může být špatně seřízená zvuková signalizace semaforů, nepříjemné je posunuté hlášení zastávek a</w:t>
      </w:r>
      <w:r w:rsidR="00F61910">
        <w:rPr>
          <w:rFonts w:ascii="Arial" w:hAnsi="Arial" w:cs="Arial"/>
          <w:sz w:val="22"/>
          <w:szCs w:val="22"/>
        </w:rPr>
        <w:t> </w:t>
      </w:r>
      <w:r w:rsidRPr="00543A03">
        <w:rPr>
          <w:rFonts w:ascii="Arial" w:hAnsi="Arial" w:cs="Arial"/>
          <w:sz w:val="22"/>
          <w:szCs w:val="22"/>
        </w:rPr>
        <w:t>velmi nebezpečný je chybně orientovaný hmatový pás, který nevidomého navádí místo na přechod pro chodce třeba do středu křižovatky.</w:t>
      </w:r>
    </w:p>
    <w:p w:rsidR="00F73FB0" w:rsidRDefault="00F73FB0" w:rsidP="002F3702">
      <w:pPr>
        <w:rPr>
          <w:rFonts w:ascii="Arial" w:hAnsi="Arial" w:cs="Arial"/>
          <w:sz w:val="22"/>
          <w:szCs w:val="22"/>
        </w:rPr>
      </w:pPr>
    </w:p>
    <w:p w:rsidR="002F3702" w:rsidRDefault="002F3702" w:rsidP="002F3702">
      <w:pPr>
        <w:rPr>
          <w:rFonts w:ascii="Arial" w:hAnsi="Arial" w:cs="Arial"/>
          <w:color w:val="0000FF"/>
          <w:sz w:val="22"/>
          <w:szCs w:val="22"/>
        </w:rPr>
      </w:pPr>
      <w:r w:rsidRPr="00F73FB0">
        <w:rPr>
          <w:rFonts w:ascii="Arial" w:hAnsi="Arial" w:cs="Arial"/>
          <w:color w:val="0000FF"/>
          <w:sz w:val="22"/>
          <w:szCs w:val="22"/>
        </w:rPr>
        <w:t>Vaše pomoc je na místě i tam, kde chybí vodicí linie či pevné orientační body, kterých by se mohl nevidomý holí přidržovat. Např. ve velkých halách a na prostranstvích, která se přecházejí napříč.</w:t>
      </w:r>
    </w:p>
    <w:p w:rsidR="000C5229" w:rsidRDefault="000C5229" w:rsidP="002F3702">
      <w:pPr>
        <w:rPr>
          <w:rFonts w:ascii="Arial" w:hAnsi="Arial" w:cs="Arial"/>
          <w:color w:val="0000FF"/>
          <w:sz w:val="22"/>
          <w:szCs w:val="22"/>
        </w:rPr>
      </w:pPr>
    </w:p>
    <w:p w:rsidR="000C5229" w:rsidRPr="00F73FB0" w:rsidRDefault="00C34CB4" w:rsidP="002F3702">
      <w:pPr>
        <w:rPr>
          <w:rFonts w:ascii="Arial" w:hAnsi="Arial" w:cs="Arial"/>
          <w:color w:val="0000FF"/>
          <w:sz w:val="22"/>
          <w:szCs w:val="22"/>
        </w:rPr>
      </w:pPr>
      <w:r>
        <w:rPr>
          <w:rFonts w:ascii="Arial" w:hAnsi="Arial" w:cs="Arial"/>
          <w:noProof/>
          <w:color w:val="0000FF"/>
          <w:sz w:val="22"/>
          <w:szCs w:val="22"/>
          <w:lang w:eastAsia="zh-CN"/>
        </w:rPr>
        <w:drawing>
          <wp:inline distT="0" distB="0" distL="0" distR="0">
            <wp:extent cx="1981200" cy="2343150"/>
            <wp:effectExtent l="19050" t="0" r="0"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4" cstate="print"/>
                    <a:srcRect/>
                    <a:stretch>
                      <a:fillRect/>
                    </a:stretch>
                  </pic:blipFill>
                  <pic:spPr bwMode="auto">
                    <a:xfrm>
                      <a:off x="0" y="0"/>
                      <a:ext cx="1981200" cy="2343150"/>
                    </a:xfrm>
                    <a:prstGeom prst="rect">
                      <a:avLst/>
                    </a:prstGeom>
                    <a:noFill/>
                    <a:ln w="9525">
                      <a:noFill/>
                      <a:miter lim="800000"/>
                      <a:headEnd/>
                      <a:tailEnd/>
                    </a:ln>
                  </pic:spPr>
                </pic:pic>
              </a:graphicData>
            </a:graphic>
          </wp:inline>
        </w:drawing>
      </w:r>
    </w:p>
    <w:p w:rsidR="002935E4" w:rsidRPr="002935E4" w:rsidRDefault="002F3702" w:rsidP="002935E4">
      <w:pPr>
        <w:rPr>
          <w:rFonts w:ascii="Arial" w:hAnsi="Arial" w:cs="Arial"/>
          <w:color w:val="8DB3E2"/>
        </w:rPr>
      </w:pPr>
      <w:r>
        <w:rPr>
          <w:rFonts w:ascii="Arial" w:hAnsi="Arial" w:cs="Arial"/>
          <w:i/>
          <w:sz w:val="22"/>
          <w:szCs w:val="22"/>
        </w:rPr>
        <w:br w:type="page"/>
      </w:r>
      <w:r w:rsidR="002935E4" w:rsidRPr="002935E4">
        <w:rPr>
          <w:rFonts w:ascii="Arial" w:hAnsi="Arial" w:cs="Arial"/>
          <w:color w:val="8DB3E2"/>
        </w:rPr>
        <w:lastRenderedPageBreak/>
        <w:t>Nadpis</w:t>
      </w:r>
    </w:p>
    <w:p w:rsidR="002F3702" w:rsidRPr="008B6F8A" w:rsidRDefault="002F3702" w:rsidP="002F3702">
      <w:pPr>
        <w:rPr>
          <w:rFonts w:ascii="Arial" w:hAnsi="Arial" w:cs="Arial"/>
          <w:b/>
          <w:color w:val="0000FF"/>
          <w:sz w:val="28"/>
          <w:szCs w:val="28"/>
        </w:rPr>
      </w:pPr>
      <w:r w:rsidRPr="008B6F8A">
        <w:rPr>
          <w:rFonts w:ascii="Arial" w:hAnsi="Arial" w:cs="Arial"/>
          <w:b/>
          <w:color w:val="0000FF"/>
          <w:sz w:val="28"/>
          <w:szCs w:val="28"/>
        </w:rPr>
        <w:t>Lidé hluchoslepí</w:t>
      </w:r>
    </w:p>
    <w:p w:rsidR="002F3702" w:rsidRPr="00817598" w:rsidRDefault="002F3702" w:rsidP="002F3702">
      <w:pPr>
        <w:rPr>
          <w:rFonts w:ascii="Arial" w:hAnsi="Arial" w:cs="Arial"/>
        </w:rPr>
      </w:pPr>
    </w:p>
    <w:p w:rsidR="002F3702" w:rsidRDefault="002F3702" w:rsidP="002F3702">
      <w:pPr>
        <w:rPr>
          <w:rFonts w:ascii="Arial" w:hAnsi="Arial" w:cs="Arial"/>
          <w:sz w:val="22"/>
          <w:szCs w:val="22"/>
        </w:rPr>
      </w:pPr>
      <w:r w:rsidRPr="00F73FB0">
        <w:rPr>
          <w:rFonts w:ascii="Arial" w:hAnsi="Arial" w:cs="Arial"/>
          <w:b/>
          <w:sz w:val="22"/>
          <w:szCs w:val="22"/>
        </w:rPr>
        <w:t xml:space="preserve">Při chůzi používají hůl s bílými a červenými pruhy o šířce </w:t>
      </w:r>
      <w:smartTag w:uri="urn:schemas-microsoft-com:office:smarttags" w:element="metricconverter">
        <w:smartTagPr>
          <w:attr w:name="ProductID" w:val="10 cm"/>
        </w:smartTagPr>
        <w:r w:rsidRPr="00F73FB0">
          <w:rPr>
            <w:rFonts w:ascii="Arial" w:hAnsi="Arial" w:cs="Arial"/>
            <w:b/>
            <w:sz w:val="22"/>
            <w:szCs w:val="22"/>
          </w:rPr>
          <w:t>10 cm</w:t>
        </w:r>
      </w:smartTag>
      <w:r w:rsidRPr="00F73FB0">
        <w:rPr>
          <w:rFonts w:ascii="Arial" w:hAnsi="Arial" w:cs="Arial"/>
          <w:b/>
          <w:sz w:val="22"/>
          <w:szCs w:val="22"/>
        </w:rPr>
        <w:t>.</w:t>
      </w:r>
      <w:r w:rsidRPr="00817598">
        <w:rPr>
          <w:rFonts w:ascii="Arial" w:hAnsi="Arial" w:cs="Arial"/>
          <w:sz w:val="22"/>
          <w:szCs w:val="22"/>
        </w:rPr>
        <w:t xml:space="preserve"> Tato červeno-bílá hůl upozorňuje okolí, že kromě závažných potíží se zrakem mají současně vadu sluchovou – jsou nedoslýchaví či neslyšící. </w:t>
      </w:r>
    </w:p>
    <w:p w:rsidR="000C5229" w:rsidRDefault="000C5229" w:rsidP="002F3702">
      <w:pPr>
        <w:rPr>
          <w:rFonts w:ascii="Arial" w:hAnsi="Arial" w:cs="Arial"/>
          <w:sz w:val="22"/>
          <w:szCs w:val="22"/>
        </w:rPr>
      </w:pPr>
    </w:p>
    <w:p w:rsidR="000C5229" w:rsidRDefault="00C34CB4" w:rsidP="002F3702">
      <w:pPr>
        <w:rPr>
          <w:rFonts w:ascii="Arial" w:hAnsi="Arial" w:cs="Arial"/>
          <w:sz w:val="22"/>
          <w:szCs w:val="22"/>
        </w:rPr>
      </w:pPr>
      <w:r>
        <w:rPr>
          <w:rFonts w:ascii="Arial" w:hAnsi="Arial" w:cs="Arial"/>
          <w:noProof/>
          <w:sz w:val="22"/>
          <w:szCs w:val="22"/>
          <w:lang w:eastAsia="zh-CN"/>
        </w:rPr>
        <w:drawing>
          <wp:inline distT="0" distB="0" distL="0" distR="0">
            <wp:extent cx="3000375" cy="2286000"/>
            <wp:effectExtent l="19050" t="0" r="9525" b="0"/>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cstate="print"/>
                    <a:srcRect/>
                    <a:stretch>
                      <a:fillRect/>
                    </a:stretch>
                  </pic:blipFill>
                  <pic:spPr bwMode="auto">
                    <a:xfrm>
                      <a:off x="0" y="0"/>
                      <a:ext cx="3000375" cy="2286000"/>
                    </a:xfrm>
                    <a:prstGeom prst="rect">
                      <a:avLst/>
                    </a:prstGeom>
                    <a:noFill/>
                    <a:ln w="9525">
                      <a:noFill/>
                      <a:miter lim="800000"/>
                      <a:headEnd/>
                      <a:tailEnd/>
                    </a:ln>
                  </pic:spPr>
                </pic:pic>
              </a:graphicData>
            </a:graphic>
          </wp:inline>
        </w:drawing>
      </w:r>
    </w:p>
    <w:p w:rsidR="000C5229" w:rsidRPr="00817598" w:rsidRDefault="000C5229" w:rsidP="002F3702">
      <w:pPr>
        <w:rPr>
          <w:rFonts w:ascii="Arial" w:hAnsi="Arial" w:cs="Arial"/>
          <w:sz w:val="22"/>
          <w:szCs w:val="22"/>
        </w:rPr>
      </w:pPr>
    </w:p>
    <w:p w:rsidR="00BA11AC" w:rsidRDefault="002F3702" w:rsidP="002F3702">
      <w:pPr>
        <w:rPr>
          <w:rFonts w:ascii="Arial" w:hAnsi="Arial" w:cs="Arial"/>
          <w:sz w:val="22"/>
          <w:szCs w:val="22"/>
        </w:rPr>
      </w:pPr>
      <w:r w:rsidRPr="00817598">
        <w:rPr>
          <w:rFonts w:ascii="Arial" w:hAnsi="Arial" w:cs="Arial"/>
          <w:sz w:val="22"/>
          <w:szCs w:val="22"/>
        </w:rPr>
        <w:t>Úpravy prostředí, které slouží lidem pouze nevidomým či slabozrakým, jako jsou ozvučené semafory, hlášení čísla, směru jízdy a zastávek autobusů či tramvají atd. nemohou zpravidla využít.</w:t>
      </w:r>
    </w:p>
    <w:p w:rsidR="000C5229" w:rsidRDefault="000C5229" w:rsidP="002F3702">
      <w:pPr>
        <w:rPr>
          <w:rFonts w:ascii="Arial" w:hAnsi="Arial" w:cs="Arial"/>
          <w:sz w:val="22"/>
          <w:szCs w:val="22"/>
        </w:rPr>
      </w:pPr>
    </w:p>
    <w:p w:rsidR="002F3702" w:rsidRPr="00817598" w:rsidRDefault="00BA11AC" w:rsidP="002F3702">
      <w:pPr>
        <w:rPr>
          <w:rFonts w:ascii="Arial" w:hAnsi="Arial" w:cs="Arial"/>
          <w:sz w:val="22"/>
          <w:szCs w:val="22"/>
        </w:rPr>
      </w:pPr>
      <w:r>
        <w:rPr>
          <w:rFonts w:ascii="Arial" w:hAnsi="Arial" w:cs="Arial"/>
          <w:sz w:val="22"/>
          <w:szCs w:val="22"/>
        </w:rPr>
        <w:t xml:space="preserve">Někteří hluchoslepí lidé slyší mluvené slovo nebo jej odezírají zrakem, někteří čtou </w:t>
      </w:r>
      <w:r w:rsidR="006507BC">
        <w:rPr>
          <w:rFonts w:ascii="Arial" w:hAnsi="Arial" w:cs="Arial"/>
          <w:sz w:val="22"/>
          <w:szCs w:val="22"/>
        </w:rPr>
        <w:t xml:space="preserve">zrakem </w:t>
      </w:r>
      <w:r>
        <w:rPr>
          <w:rFonts w:ascii="Arial" w:hAnsi="Arial" w:cs="Arial"/>
          <w:sz w:val="22"/>
          <w:szCs w:val="22"/>
        </w:rPr>
        <w:t xml:space="preserve">velká tiskací písmena nebo hmatem rozliší písmena napsaná ukazovákem do jejich dlaně. Jiní používají ke komunikaci Lormovu dotekovou abecedu, znakovou řeč či znakování ruku v ruce, prstové abecedy či daktylotiku do dlaně, Braillovo písmo </w:t>
      </w:r>
      <w:r w:rsidR="006507BC">
        <w:rPr>
          <w:rFonts w:ascii="Arial" w:hAnsi="Arial" w:cs="Arial"/>
          <w:sz w:val="22"/>
          <w:szCs w:val="22"/>
        </w:rPr>
        <w:t>a jiné méně obvyklé komunikační systémy. Pro kontakt s okolím někdy potřebují tlumočníka.</w:t>
      </w:r>
    </w:p>
    <w:p w:rsidR="002F3702" w:rsidRPr="00543A03" w:rsidRDefault="002F3702" w:rsidP="002F3702">
      <w:pPr>
        <w:rPr>
          <w:rFonts w:ascii="Arial" w:hAnsi="Arial" w:cs="Arial"/>
          <w:sz w:val="22"/>
          <w:szCs w:val="22"/>
        </w:rPr>
      </w:pPr>
    </w:p>
    <w:p w:rsidR="00213A62" w:rsidRPr="00F73FB0" w:rsidRDefault="002F3702" w:rsidP="002F3702">
      <w:pPr>
        <w:rPr>
          <w:rFonts w:ascii="Arial" w:hAnsi="Arial" w:cs="Arial"/>
          <w:color w:val="0000FF"/>
          <w:sz w:val="22"/>
          <w:szCs w:val="22"/>
        </w:rPr>
      </w:pPr>
      <w:r w:rsidRPr="00F73FB0">
        <w:rPr>
          <w:rFonts w:ascii="Arial" w:hAnsi="Arial" w:cs="Arial"/>
          <w:b/>
          <w:color w:val="0000FF"/>
          <w:sz w:val="22"/>
          <w:szCs w:val="22"/>
        </w:rPr>
        <w:t>Při setkání s nimi mluvte zřetelně, pomaleji, nechávejte slova doznít.</w:t>
      </w:r>
      <w:r w:rsidRPr="00F73FB0">
        <w:rPr>
          <w:rFonts w:ascii="Arial" w:hAnsi="Arial" w:cs="Arial"/>
          <w:color w:val="0000FF"/>
          <w:sz w:val="22"/>
          <w:szCs w:val="22"/>
        </w:rPr>
        <w:t xml:space="preserve"> Pokud hluchoslepý člověk odezírá, stůjte k němu čelem a nedovolte, aby byl oslňován sluncem. </w:t>
      </w:r>
    </w:p>
    <w:p w:rsidR="000C5229" w:rsidRDefault="00C34CB4" w:rsidP="002935E4">
      <w:pPr>
        <w:rPr>
          <w:rFonts w:ascii="Arial" w:hAnsi="Arial" w:cs="Arial"/>
          <w:color w:val="0000FF"/>
          <w:sz w:val="22"/>
          <w:szCs w:val="22"/>
        </w:rPr>
      </w:pPr>
      <w:r>
        <w:rPr>
          <w:noProof/>
          <w:color w:val="0000FF"/>
          <w:lang w:eastAsia="zh-CN"/>
        </w:rPr>
        <w:lastRenderedPageBreak/>
        <w:drawing>
          <wp:anchor distT="0" distB="0" distL="114300" distR="114300" simplePos="0" relativeHeight="251657216" behindDoc="1" locked="0" layoutInCell="1" allowOverlap="1">
            <wp:simplePos x="0" y="0"/>
            <wp:positionH relativeFrom="column">
              <wp:posOffset>1417320</wp:posOffset>
            </wp:positionH>
            <wp:positionV relativeFrom="paragraph">
              <wp:posOffset>1197610</wp:posOffset>
            </wp:positionV>
            <wp:extent cx="1521460" cy="2150110"/>
            <wp:effectExtent l="19050" t="0" r="2540" b="0"/>
            <wp:wrapTight wrapText="bothSides">
              <wp:wrapPolygon edited="0">
                <wp:start x="-270" y="0"/>
                <wp:lineTo x="-270" y="21434"/>
                <wp:lineTo x="21636" y="21434"/>
                <wp:lineTo x="21636" y="0"/>
                <wp:lineTo x="-270" y="0"/>
              </wp:wrapPolygon>
            </wp:wrapTight>
            <wp:docPr id="55" name="obrázek 55" descr="Lormova abeceda ta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rmova abeceda tahy"/>
                    <pic:cNvPicPr>
                      <a:picLocks noChangeAspect="1" noChangeArrowheads="1"/>
                    </pic:cNvPicPr>
                  </pic:nvPicPr>
                  <pic:blipFill>
                    <a:blip r:embed="rId16" cstate="print"/>
                    <a:srcRect/>
                    <a:stretch>
                      <a:fillRect/>
                    </a:stretch>
                  </pic:blipFill>
                  <pic:spPr bwMode="auto">
                    <a:xfrm>
                      <a:off x="0" y="0"/>
                      <a:ext cx="1521460" cy="2150110"/>
                    </a:xfrm>
                    <a:prstGeom prst="rect">
                      <a:avLst/>
                    </a:prstGeom>
                    <a:noFill/>
                    <a:ln w="9525">
                      <a:noFill/>
                      <a:miter lim="800000"/>
                      <a:headEnd/>
                      <a:tailEnd/>
                    </a:ln>
                  </pic:spPr>
                </pic:pic>
              </a:graphicData>
            </a:graphic>
          </wp:anchor>
        </w:drawing>
      </w:r>
      <w:r>
        <w:rPr>
          <w:noProof/>
          <w:color w:val="0000FF"/>
          <w:lang w:eastAsia="zh-CN"/>
        </w:rPr>
        <w:drawing>
          <wp:anchor distT="0" distB="0" distL="114300" distR="114300" simplePos="0" relativeHeight="251658240" behindDoc="1" locked="0" layoutInCell="1" allowOverlap="1">
            <wp:simplePos x="0" y="0"/>
            <wp:positionH relativeFrom="column">
              <wp:posOffset>2903220</wp:posOffset>
            </wp:positionH>
            <wp:positionV relativeFrom="paragraph">
              <wp:posOffset>1197610</wp:posOffset>
            </wp:positionV>
            <wp:extent cx="1442720" cy="2044700"/>
            <wp:effectExtent l="19050" t="0" r="5080" b="0"/>
            <wp:wrapTight wrapText="bothSides">
              <wp:wrapPolygon edited="0">
                <wp:start x="-285" y="0"/>
                <wp:lineTo x="-285" y="21332"/>
                <wp:lineTo x="21676" y="21332"/>
                <wp:lineTo x="21676" y="0"/>
                <wp:lineTo x="-285" y="0"/>
              </wp:wrapPolygon>
            </wp:wrapTight>
            <wp:docPr id="56" name="obrázek 56" descr="Lormova abeceda ostat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rmova abeceda ostatní"/>
                    <pic:cNvPicPr>
                      <a:picLocks noChangeAspect="1" noChangeArrowheads="1"/>
                    </pic:cNvPicPr>
                  </pic:nvPicPr>
                  <pic:blipFill>
                    <a:blip r:embed="rId17" cstate="print"/>
                    <a:srcRect/>
                    <a:stretch>
                      <a:fillRect/>
                    </a:stretch>
                  </pic:blipFill>
                  <pic:spPr bwMode="auto">
                    <a:xfrm>
                      <a:off x="0" y="0"/>
                      <a:ext cx="1442720" cy="2044700"/>
                    </a:xfrm>
                    <a:prstGeom prst="rect">
                      <a:avLst/>
                    </a:prstGeom>
                    <a:noFill/>
                    <a:ln w="9525">
                      <a:noFill/>
                      <a:miter lim="800000"/>
                      <a:headEnd/>
                      <a:tailEnd/>
                    </a:ln>
                  </pic:spPr>
                </pic:pic>
              </a:graphicData>
            </a:graphic>
          </wp:anchor>
        </w:drawing>
      </w:r>
      <w:r>
        <w:rPr>
          <w:noProof/>
          <w:color w:val="0000FF"/>
          <w:lang w:eastAsia="zh-CN"/>
        </w:rPr>
        <w:drawing>
          <wp:anchor distT="0" distB="0" distL="114300" distR="114300" simplePos="0" relativeHeight="251656192" behindDoc="1" locked="0" layoutInCell="1" allowOverlap="1">
            <wp:simplePos x="0" y="0"/>
            <wp:positionH relativeFrom="column">
              <wp:posOffset>45720</wp:posOffset>
            </wp:positionH>
            <wp:positionV relativeFrom="paragraph">
              <wp:posOffset>1197610</wp:posOffset>
            </wp:positionV>
            <wp:extent cx="1470025" cy="2077720"/>
            <wp:effectExtent l="19050" t="0" r="0" b="0"/>
            <wp:wrapTight wrapText="bothSides">
              <wp:wrapPolygon edited="0">
                <wp:start x="-280" y="0"/>
                <wp:lineTo x="-280" y="21389"/>
                <wp:lineTo x="21553" y="21389"/>
                <wp:lineTo x="21553" y="0"/>
                <wp:lineTo x="-280" y="0"/>
              </wp:wrapPolygon>
            </wp:wrapTight>
            <wp:docPr id="54" name="obrázek 54" descr="Lormova abeceda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rmova abeceda body"/>
                    <pic:cNvPicPr>
                      <a:picLocks noChangeAspect="1" noChangeArrowheads="1"/>
                    </pic:cNvPicPr>
                  </pic:nvPicPr>
                  <pic:blipFill>
                    <a:blip r:embed="rId18" cstate="print"/>
                    <a:srcRect/>
                    <a:stretch>
                      <a:fillRect/>
                    </a:stretch>
                  </pic:blipFill>
                  <pic:spPr bwMode="auto">
                    <a:xfrm>
                      <a:off x="0" y="0"/>
                      <a:ext cx="1470025" cy="2077720"/>
                    </a:xfrm>
                    <a:prstGeom prst="rect">
                      <a:avLst/>
                    </a:prstGeom>
                    <a:noFill/>
                    <a:ln w="9525">
                      <a:noFill/>
                      <a:miter lim="800000"/>
                      <a:headEnd/>
                      <a:tailEnd/>
                    </a:ln>
                  </pic:spPr>
                </pic:pic>
              </a:graphicData>
            </a:graphic>
          </wp:anchor>
        </w:drawing>
      </w:r>
      <w:r w:rsidR="00D4454A" w:rsidRPr="00F73FB0">
        <w:rPr>
          <w:rFonts w:ascii="Arial" w:hAnsi="Arial" w:cs="Arial"/>
          <w:color w:val="0000FF"/>
          <w:sz w:val="22"/>
          <w:szCs w:val="22"/>
        </w:rPr>
        <w:t>Věnujte pozornos</w:t>
      </w:r>
      <w:r w:rsidR="00161E90" w:rsidRPr="00F73FB0">
        <w:rPr>
          <w:rFonts w:ascii="Arial" w:hAnsi="Arial" w:cs="Arial"/>
          <w:color w:val="0000FF"/>
          <w:sz w:val="22"/>
          <w:szCs w:val="22"/>
        </w:rPr>
        <w:t>t sdělení, které Vám hluchoslepý</w:t>
      </w:r>
      <w:r w:rsidR="00D4454A" w:rsidRPr="00F73FB0">
        <w:rPr>
          <w:rFonts w:ascii="Arial" w:hAnsi="Arial" w:cs="Arial"/>
          <w:color w:val="0000FF"/>
          <w:sz w:val="22"/>
          <w:szCs w:val="22"/>
        </w:rPr>
        <w:t xml:space="preserve"> člověk předloží napsané na kartičce. Může </w:t>
      </w:r>
      <w:r w:rsidR="00161E90" w:rsidRPr="00F73FB0">
        <w:rPr>
          <w:rFonts w:ascii="Arial" w:hAnsi="Arial" w:cs="Arial"/>
          <w:color w:val="0000FF"/>
          <w:sz w:val="22"/>
          <w:szCs w:val="22"/>
        </w:rPr>
        <w:t>to být žádost o pomoc s přecházením vozovky či informace, jak se vzájemně dorozumíte.</w:t>
      </w:r>
    </w:p>
    <w:p w:rsidR="002C213A" w:rsidRDefault="002C213A" w:rsidP="002935E4">
      <w:pPr>
        <w:rPr>
          <w:rFonts w:ascii="Arial" w:hAnsi="Arial" w:cs="Arial"/>
        </w:rPr>
      </w:pPr>
    </w:p>
    <w:p w:rsidR="002C213A" w:rsidRPr="002C213A" w:rsidRDefault="002C213A" w:rsidP="002935E4">
      <w:pPr>
        <w:rPr>
          <w:rFonts w:ascii="Arial" w:hAnsi="Arial" w:cs="Arial"/>
        </w:rPr>
      </w:pPr>
      <w:r w:rsidRPr="002C213A">
        <w:rPr>
          <w:rFonts w:ascii="Arial" w:hAnsi="Arial" w:cs="Arial"/>
        </w:rPr>
        <w:t>Lormova doteková abeceda:</w:t>
      </w:r>
    </w:p>
    <w:p w:rsidR="002935E4" w:rsidRPr="002935E4" w:rsidRDefault="000C5229" w:rsidP="002935E4">
      <w:pPr>
        <w:rPr>
          <w:rFonts w:ascii="Arial" w:hAnsi="Arial" w:cs="Arial"/>
          <w:color w:val="8DB3E2"/>
        </w:rPr>
      </w:pPr>
      <w:r w:rsidRPr="00817598">
        <w:rPr>
          <w:rFonts w:ascii="Arial" w:hAnsi="Arial" w:cs="Arial"/>
        </w:rPr>
        <w:br w:type="page"/>
      </w:r>
      <w:r w:rsidR="002935E4" w:rsidRPr="002935E4">
        <w:rPr>
          <w:rFonts w:ascii="Arial" w:hAnsi="Arial" w:cs="Arial"/>
          <w:color w:val="8DB3E2"/>
        </w:rPr>
        <w:lastRenderedPageBreak/>
        <w:t>Nadpis</w:t>
      </w:r>
    </w:p>
    <w:p w:rsidR="007220BF" w:rsidRPr="008B6F8A" w:rsidRDefault="007220BF" w:rsidP="002F3702">
      <w:pPr>
        <w:rPr>
          <w:rFonts w:ascii="Arial" w:hAnsi="Arial" w:cs="Arial"/>
          <w:b/>
          <w:color w:val="0000FF"/>
          <w:sz w:val="28"/>
          <w:szCs w:val="28"/>
        </w:rPr>
      </w:pPr>
      <w:r w:rsidRPr="008B6F8A">
        <w:rPr>
          <w:rFonts w:ascii="Arial" w:hAnsi="Arial" w:cs="Arial"/>
          <w:b/>
          <w:color w:val="0000FF"/>
          <w:sz w:val="28"/>
          <w:szCs w:val="28"/>
        </w:rPr>
        <w:t>Předsudky o slabozrakých lidech</w:t>
      </w:r>
    </w:p>
    <w:p w:rsidR="007220BF" w:rsidRPr="00817598" w:rsidRDefault="007220BF" w:rsidP="007220BF">
      <w:pPr>
        <w:rPr>
          <w:rFonts w:ascii="Arial" w:hAnsi="Arial" w:cs="Arial"/>
        </w:rPr>
      </w:pPr>
    </w:p>
    <w:p w:rsidR="007220BF" w:rsidRPr="00DE36D5" w:rsidRDefault="007220BF" w:rsidP="007220BF">
      <w:pPr>
        <w:rPr>
          <w:rFonts w:ascii="Arial" w:hAnsi="Arial" w:cs="Arial"/>
          <w:b/>
          <w:sz w:val="22"/>
          <w:szCs w:val="22"/>
        </w:rPr>
      </w:pPr>
      <w:r w:rsidRPr="00F73FB0">
        <w:rPr>
          <w:rFonts w:ascii="Arial" w:hAnsi="Arial" w:cs="Arial"/>
          <w:b/>
          <w:sz w:val="22"/>
          <w:szCs w:val="22"/>
        </w:rPr>
        <w:t xml:space="preserve">Rádi bychom vyvrátili některé </w:t>
      </w:r>
      <w:r w:rsidR="005C397E" w:rsidRPr="00F73FB0">
        <w:rPr>
          <w:rFonts w:ascii="Arial" w:hAnsi="Arial" w:cs="Arial"/>
          <w:b/>
          <w:sz w:val="22"/>
          <w:szCs w:val="22"/>
        </w:rPr>
        <w:t xml:space="preserve">mylné </w:t>
      </w:r>
      <w:r w:rsidRPr="00F73FB0">
        <w:rPr>
          <w:rFonts w:ascii="Arial" w:hAnsi="Arial" w:cs="Arial"/>
          <w:b/>
          <w:sz w:val="22"/>
          <w:szCs w:val="22"/>
        </w:rPr>
        <w:t>představy, které</w:t>
      </w:r>
      <w:r w:rsidR="00CA0F66" w:rsidRPr="00F73FB0">
        <w:rPr>
          <w:rFonts w:ascii="Arial" w:hAnsi="Arial" w:cs="Arial"/>
          <w:b/>
          <w:sz w:val="22"/>
          <w:szCs w:val="22"/>
        </w:rPr>
        <w:t xml:space="preserve"> má</w:t>
      </w:r>
      <w:r w:rsidRPr="00F73FB0">
        <w:rPr>
          <w:rFonts w:ascii="Arial" w:hAnsi="Arial" w:cs="Arial"/>
          <w:b/>
          <w:sz w:val="22"/>
          <w:szCs w:val="22"/>
        </w:rPr>
        <w:t xml:space="preserve"> vidící </w:t>
      </w:r>
      <w:r w:rsidRPr="00DE36D5">
        <w:rPr>
          <w:rFonts w:ascii="Arial" w:hAnsi="Arial" w:cs="Arial"/>
          <w:b/>
          <w:sz w:val="22"/>
          <w:szCs w:val="22"/>
        </w:rPr>
        <w:t xml:space="preserve">veřejnost </w:t>
      </w:r>
      <w:r w:rsidR="00CA0F66" w:rsidRPr="00DE36D5">
        <w:rPr>
          <w:rFonts w:ascii="Arial" w:hAnsi="Arial" w:cs="Arial"/>
          <w:b/>
          <w:sz w:val="22"/>
          <w:szCs w:val="22"/>
        </w:rPr>
        <w:t xml:space="preserve">o </w:t>
      </w:r>
      <w:r w:rsidR="00CE09C4" w:rsidRPr="00DE36D5">
        <w:rPr>
          <w:rFonts w:ascii="Arial" w:hAnsi="Arial" w:cs="Arial"/>
          <w:b/>
          <w:sz w:val="22"/>
          <w:szCs w:val="22"/>
        </w:rPr>
        <w:t>lidech</w:t>
      </w:r>
      <w:r w:rsidR="00CA0F66" w:rsidRPr="00DE36D5">
        <w:rPr>
          <w:rFonts w:ascii="Arial" w:hAnsi="Arial" w:cs="Arial"/>
          <w:b/>
          <w:sz w:val="22"/>
          <w:szCs w:val="22"/>
        </w:rPr>
        <w:t xml:space="preserve"> slabozrakých</w:t>
      </w:r>
      <w:r w:rsidRPr="00DE36D5">
        <w:rPr>
          <w:rFonts w:ascii="Arial" w:hAnsi="Arial" w:cs="Arial"/>
          <w:b/>
          <w:sz w:val="22"/>
          <w:szCs w:val="22"/>
        </w:rPr>
        <w:t xml:space="preserve">: </w:t>
      </w:r>
    </w:p>
    <w:p w:rsidR="007220BF" w:rsidRPr="00DE36D5" w:rsidRDefault="007220BF" w:rsidP="007220BF">
      <w:pPr>
        <w:rPr>
          <w:rFonts w:ascii="Arial" w:hAnsi="Arial" w:cs="Arial"/>
          <w:sz w:val="22"/>
          <w:szCs w:val="22"/>
        </w:rPr>
      </w:pPr>
    </w:p>
    <w:p w:rsidR="00495176" w:rsidRPr="00DE36D5" w:rsidRDefault="007220BF" w:rsidP="000C0512">
      <w:pPr>
        <w:rPr>
          <w:rFonts w:ascii="Arial" w:hAnsi="Arial" w:cs="Arial"/>
          <w:sz w:val="22"/>
          <w:szCs w:val="22"/>
        </w:rPr>
      </w:pPr>
      <w:r w:rsidRPr="00DE36D5">
        <w:rPr>
          <w:rFonts w:ascii="Arial" w:hAnsi="Arial" w:cs="Arial"/>
          <w:sz w:val="22"/>
          <w:szCs w:val="22"/>
        </w:rPr>
        <w:t xml:space="preserve">Neplatí, že zhoršenou kvalitu vidění </w:t>
      </w:r>
      <w:r w:rsidR="00BB017B" w:rsidRPr="00DE36D5">
        <w:rPr>
          <w:rFonts w:ascii="Arial" w:hAnsi="Arial" w:cs="Arial"/>
          <w:sz w:val="22"/>
          <w:szCs w:val="22"/>
        </w:rPr>
        <w:t xml:space="preserve">vždy </w:t>
      </w:r>
      <w:r w:rsidRPr="00DE36D5">
        <w:rPr>
          <w:rFonts w:ascii="Arial" w:hAnsi="Arial" w:cs="Arial"/>
          <w:sz w:val="22"/>
          <w:szCs w:val="22"/>
        </w:rPr>
        <w:t xml:space="preserve">vyřeší silnější dioptrické brýle. </w:t>
      </w:r>
    </w:p>
    <w:p w:rsidR="007220BF" w:rsidRPr="00DE36D5" w:rsidRDefault="007220BF" w:rsidP="000C0512">
      <w:pPr>
        <w:ind w:left="426"/>
        <w:rPr>
          <w:rFonts w:ascii="Arial" w:hAnsi="Arial" w:cs="Arial"/>
          <w:color w:val="0000FF"/>
          <w:sz w:val="22"/>
          <w:szCs w:val="22"/>
        </w:rPr>
      </w:pPr>
      <w:r w:rsidRPr="00DE36D5">
        <w:rPr>
          <w:rFonts w:ascii="Arial" w:hAnsi="Arial" w:cs="Arial"/>
          <w:color w:val="0000FF"/>
          <w:sz w:val="22"/>
          <w:szCs w:val="22"/>
        </w:rPr>
        <w:t>Nepomohou</w:t>
      </w:r>
      <w:r w:rsidR="000E619C" w:rsidRPr="00DE36D5">
        <w:rPr>
          <w:rFonts w:ascii="Arial" w:hAnsi="Arial" w:cs="Arial"/>
          <w:color w:val="0000FF"/>
          <w:sz w:val="22"/>
          <w:szCs w:val="22"/>
        </w:rPr>
        <w:t xml:space="preserve"> </w:t>
      </w:r>
      <w:r w:rsidR="00231C08" w:rsidRPr="00DE36D5">
        <w:rPr>
          <w:rFonts w:ascii="Arial" w:hAnsi="Arial" w:cs="Arial"/>
          <w:color w:val="0000FF"/>
          <w:sz w:val="22"/>
          <w:szCs w:val="22"/>
        </w:rPr>
        <w:t xml:space="preserve">v případě </w:t>
      </w:r>
      <w:r w:rsidRPr="00DE36D5">
        <w:rPr>
          <w:rFonts w:ascii="Arial" w:hAnsi="Arial" w:cs="Arial"/>
          <w:color w:val="0000FF"/>
          <w:sz w:val="22"/>
          <w:szCs w:val="22"/>
        </w:rPr>
        <w:t>světloplachosti,</w:t>
      </w:r>
      <w:r w:rsidR="004A4E45" w:rsidRPr="00DE36D5">
        <w:rPr>
          <w:rFonts w:ascii="Arial" w:hAnsi="Arial" w:cs="Arial"/>
          <w:color w:val="0000FF"/>
          <w:sz w:val="22"/>
          <w:szCs w:val="22"/>
        </w:rPr>
        <w:t xml:space="preserve"> </w:t>
      </w:r>
      <w:r w:rsidR="00231C08" w:rsidRPr="00DE36D5">
        <w:rPr>
          <w:rFonts w:ascii="Arial" w:hAnsi="Arial" w:cs="Arial"/>
          <w:color w:val="0000FF"/>
          <w:sz w:val="22"/>
          <w:szCs w:val="22"/>
        </w:rPr>
        <w:t>šerosleposti,</w:t>
      </w:r>
      <w:r w:rsidRPr="00DE36D5">
        <w:rPr>
          <w:rFonts w:ascii="Arial" w:hAnsi="Arial" w:cs="Arial"/>
          <w:color w:val="0000FF"/>
          <w:sz w:val="22"/>
          <w:szCs w:val="22"/>
        </w:rPr>
        <w:t xml:space="preserve"> výpadků zorného pole, ani při</w:t>
      </w:r>
      <w:r w:rsidR="005B0DCE" w:rsidRPr="00DE36D5">
        <w:rPr>
          <w:rFonts w:ascii="Arial" w:hAnsi="Arial" w:cs="Arial"/>
          <w:color w:val="0000FF"/>
          <w:sz w:val="22"/>
          <w:szCs w:val="22"/>
        </w:rPr>
        <w:t xml:space="preserve"> některých dalších potížích.</w:t>
      </w:r>
    </w:p>
    <w:p w:rsidR="007220BF" w:rsidRPr="00DE36D5" w:rsidRDefault="007220BF" w:rsidP="007220BF">
      <w:pPr>
        <w:rPr>
          <w:rFonts w:ascii="Arial" w:hAnsi="Arial" w:cs="Arial"/>
          <w:sz w:val="22"/>
          <w:szCs w:val="22"/>
        </w:rPr>
      </w:pPr>
    </w:p>
    <w:p w:rsidR="007220BF" w:rsidRPr="00DE36D5" w:rsidRDefault="007220BF" w:rsidP="000C0512">
      <w:pPr>
        <w:rPr>
          <w:rFonts w:ascii="Arial" w:hAnsi="Arial" w:cs="Arial"/>
          <w:sz w:val="22"/>
          <w:szCs w:val="22"/>
        </w:rPr>
      </w:pPr>
      <w:r w:rsidRPr="00DE36D5">
        <w:rPr>
          <w:rFonts w:ascii="Arial" w:hAnsi="Arial" w:cs="Arial"/>
          <w:sz w:val="22"/>
          <w:szCs w:val="22"/>
        </w:rPr>
        <w:t xml:space="preserve">Neplatí, že čím více dioptrií, tím člověk hůře vidí. </w:t>
      </w:r>
    </w:p>
    <w:p w:rsidR="007220BF" w:rsidRPr="00DE36D5" w:rsidRDefault="00244F2A" w:rsidP="000C0512">
      <w:pPr>
        <w:ind w:left="426"/>
        <w:rPr>
          <w:rFonts w:ascii="Arial" w:hAnsi="Arial" w:cs="Arial"/>
          <w:color w:val="0000FF"/>
          <w:sz w:val="22"/>
          <w:szCs w:val="22"/>
        </w:rPr>
      </w:pPr>
      <w:r w:rsidRPr="00DE36D5">
        <w:rPr>
          <w:rFonts w:ascii="Arial" w:hAnsi="Arial" w:cs="Arial"/>
          <w:color w:val="0000FF"/>
          <w:sz w:val="22"/>
          <w:szCs w:val="22"/>
        </w:rPr>
        <w:t>Člověk se světlocitem kupříkladu brýle vůbec nenosí, přesto vidí hůře než jiní s vysokým počtem dioptrií.</w:t>
      </w:r>
    </w:p>
    <w:p w:rsidR="00B85BE9" w:rsidRPr="00DE36D5" w:rsidRDefault="00B85BE9" w:rsidP="007220BF">
      <w:pPr>
        <w:rPr>
          <w:rFonts w:ascii="Arial" w:hAnsi="Arial" w:cs="Arial"/>
          <w:sz w:val="22"/>
          <w:szCs w:val="22"/>
        </w:rPr>
      </w:pPr>
    </w:p>
    <w:p w:rsidR="007220BF" w:rsidRPr="00DE36D5" w:rsidRDefault="007220BF" w:rsidP="000C0512">
      <w:pPr>
        <w:rPr>
          <w:rFonts w:ascii="Arial" w:hAnsi="Arial" w:cs="Arial"/>
          <w:sz w:val="22"/>
          <w:szCs w:val="22"/>
        </w:rPr>
      </w:pPr>
      <w:r w:rsidRPr="00DE36D5">
        <w:rPr>
          <w:rFonts w:ascii="Arial" w:hAnsi="Arial" w:cs="Arial"/>
          <w:sz w:val="22"/>
          <w:szCs w:val="22"/>
        </w:rPr>
        <w:t>Neplatí, že kdo nosí dioptrické brýle, ten s nimi vždy dobře vidí.</w:t>
      </w:r>
    </w:p>
    <w:p w:rsidR="007220BF" w:rsidRPr="00DE36D5" w:rsidRDefault="00B85BE9" w:rsidP="000C0512">
      <w:pPr>
        <w:ind w:left="426"/>
        <w:rPr>
          <w:rFonts w:ascii="Arial" w:hAnsi="Arial" w:cs="Arial"/>
          <w:color w:val="0000FF"/>
          <w:sz w:val="22"/>
          <w:szCs w:val="22"/>
        </w:rPr>
      </w:pPr>
      <w:r w:rsidRPr="00DE36D5">
        <w:rPr>
          <w:rFonts w:ascii="Arial" w:hAnsi="Arial" w:cs="Arial"/>
          <w:color w:val="0000FF"/>
          <w:sz w:val="22"/>
          <w:szCs w:val="22"/>
        </w:rPr>
        <w:t>Za slabozrakého pokládáme právě člověka, který s nejlepší možnou brýlovou korekcí nepřečte text z běžné vzdálenosti.</w:t>
      </w:r>
    </w:p>
    <w:p w:rsidR="00B85BE9" w:rsidRPr="00DE36D5" w:rsidRDefault="00B85BE9" w:rsidP="007220BF">
      <w:pPr>
        <w:rPr>
          <w:rFonts w:ascii="Arial" w:hAnsi="Arial" w:cs="Arial"/>
          <w:sz w:val="22"/>
          <w:szCs w:val="22"/>
        </w:rPr>
      </w:pPr>
    </w:p>
    <w:p w:rsidR="007220BF" w:rsidRPr="00DE36D5" w:rsidRDefault="007220BF" w:rsidP="000C0512">
      <w:pPr>
        <w:rPr>
          <w:rFonts w:ascii="Arial" w:hAnsi="Arial" w:cs="Arial"/>
          <w:sz w:val="22"/>
          <w:szCs w:val="22"/>
        </w:rPr>
      </w:pPr>
      <w:r w:rsidRPr="00DE36D5">
        <w:rPr>
          <w:rFonts w:ascii="Arial" w:hAnsi="Arial" w:cs="Arial"/>
          <w:sz w:val="22"/>
          <w:szCs w:val="22"/>
        </w:rPr>
        <w:t>Neplatí, že špatný zrak je nutné šetřit, protože používáním se ještě více kazí.</w:t>
      </w:r>
    </w:p>
    <w:p w:rsidR="007220BF" w:rsidRPr="00DE36D5" w:rsidRDefault="00651C22" w:rsidP="000C0512">
      <w:pPr>
        <w:ind w:left="426"/>
        <w:rPr>
          <w:rFonts w:ascii="Arial" w:hAnsi="Arial" w:cs="Arial"/>
          <w:color w:val="0000FF"/>
          <w:sz w:val="22"/>
          <w:szCs w:val="22"/>
        </w:rPr>
      </w:pPr>
      <w:r w:rsidRPr="00DE36D5">
        <w:rPr>
          <w:rFonts w:ascii="Arial" w:hAnsi="Arial" w:cs="Arial"/>
          <w:color w:val="0000FF"/>
          <w:sz w:val="22"/>
          <w:szCs w:val="22"/>
        </w:rPr>
        <w:t>P</w:t>
      </w:r>
      <w:r w:rsidR="00B85BE9" w:rsidRPr="00DE36D5">
        <w:rPr>
          <w:rFonts w:ascii="Arial" w:hAnsi="Arial" w:cs="Arial"/>
          <w:color w:val="0000FF"/>
          <w:sz w:val="22"/>
          <w:szCs w:val="22"/>
        </w:rPr>
        <w:t xml:space="preserve">ravidelným a přiměřeným </w:t>
      </w:r>
      <w:r w:rsidRPr="00DE36D5">
        <w:rPr>
          <w:rFonts w:ascii="Arial" w:hAnsi="Arial" w:cs="Arial"/>
          <w:color w:val="0000FF"/>
          <w:sz w:val="22"/>
          <w:szCs w:val="22"/>
        </w:rPr>
        <w:t>procvičováním udržujeme zrak</w:t>
      </w:r>
      <w:r w:rsidR="00B85BE9" w:rsidRPr="00DE36D5">
        <w:rPr>
          <w:rFonts w:ascii="Arial" w:hAnsi="Arial" w:cs="Arial"/>
          <w:color w:val="0000FF"/>
          <w:sz w:val="22"/>
          <w:szCs w:val="22"/>
        </w:rPr>
        <w:t xml:space="preserve"> v kondici či zvyšujeme </w:t>
      </w:r>
      <w:r w:rsidR="00244F2A" w:rsidRPr="00DE36D5">
        <w:rPr>
          <w:rFonts w:ascii="Arial" w:hAnsi="Arial" w:cs="Arial"/>
          <w:color w:val="0000FF"/>
          <w:sz w:val="22"/>
          <w:szCs w:val="22"/>
        </w:rPr>
        <w:t>jeho</w:t>
      </w:r>
      <w:r w:rsidR="00976C0B" w:rsidRPr="00DE36D5">
        <w:rPr>
          <w:rFonts w:ascii="Arial" w:hAnsi="Arial" w:cs="Arial"/>
          <w:color w:val="0000FF"/>
          <w:sz w:val="22"/>
          <w:szCs w:val="22"/>
        </w:rPr>
        <w:t xml:space="preserve"> výkonnost.</w:t>
      </w:r>
    </w:p>
    <w:p w:rsidR="00B85BE9" w:rsidRPr="00DE36D5" w:rsidRDefault="00B85BE9" w:rsidP="007220BF">
      <w:pPr>
        <w:rPr>
          <w:rFonts w:ascii="Arial" w:hAnsi="Arial" w:cs="Arial"/>
          <w:sz w:val="22"/>
          <w:szCs w:val="22"/>
        </w:rPr>
      </w:pPr>
    </w:p>
    <w:p w:rsidR="007220BF" w:rsidRPr="00DE36D5" w:rsidRDefault="007220BF" w:rsidP="000C0512">
      <w:pPr>
        <w:rPr>
          <w:rFonts w:ascii="Arial" w:hAnsi="Arial" w:cs="Arial"/>
          <w:sz w:val="22"/>
          <w:szCs w:val="22"/>
        </w:rPr>
      </w:pPr>
      <w:r w:rsidRPr="00DE36D5">
        <w:rPr>
          <w:rFonts w:ascii="Arial" w:hAnsi="Arial" w:cs="Arial"/>
          <w:sz w:val="22"/>
          <w:szCs w:val="22"/>
        </w:rPr>
        <w:t>Neplatí, že každý slabozraký časem přestane vidět úplně.</w:t>
      </w:r>
    </w:p>
    <w:p w:rsidR="00244F2A" w:rsidRPr="00DE36D5" w:rsidRDefault="00FC19AE" w:rsidP="000C0512">
      <w:pPr>
        <w:ind w:left="426"/>
        <w:rPr>
          <w:rFonts w:ascii="Arial" w:hAnsi="Arial" w:cs="Arial"/>
          <w:color w:val="0000FF"/>
          <w:sz w:val="22"/>
          <w:szCs w:val="22"/>
        </w:rPr>
      </w:pPr>
      <w:r w:rsidRPr="00DE36D5">
        <w:rPr>
          <w:rFonts w:ascii="Arial" w:hAnsi="Arial" w:cs="Arial"/>
          <w:color w:val="0000FF"/>
          <w:sz w:val="22"/>
          <w:szCs w:val="22"/>
        </w:rPr>
        <w:t>Některé zrakové vady se op</w:t>
      </w:r>
      <w:r w:rsidR="00334863" w:rsidRPr="00DE36D5">
        <w:rPr>
          <w:rFonts w:ascii="Arial" w:hAnsi="Arial" w:cs="Arial"/>
          <w:color w:val="0000FF"/>
          <w:sz w:val="22"/>
          <w:szCs w:val="22"/>
        </w:rPr>
        <w:t>ravdu časem zhoršují</w:t>
      </w:r>
      <w:r w:rsidRPr="00DE36D5">
        <w:rPr>
          <w:rFonts w:ascii="Arial" w:hAnsi="Arial" w:cs="Arial"/>
          <w:color w:val="0000FF"/>
          <w:sz w:val="22"/>
          <w:szCs w:val="22"/>
        </w:rPr>
        <w:t xml:space="preserve">, jiné se téměř nemění. </w:t>
      </w:r>
    </w:p>
    <w:p w:rsidR="007220BF" w:rsidRPr="00DE36D5" w:rsidRDefault="007220BF" w:rsidP="007220BF">
      <w:pPr>
        <w:rPr>
          <w:rFonts w:ascii="Arial" w:hAnsi="Arial" w:cs="Arial"/>
          <w:sz w:val="22"/>
          <w:szCs w:val="22"/>
        </w:rPr>
      </w:pPr>
    </w:p>
    <w:p w:rsidR="007220BF" w:rsidRPr="00DE36D5" w:rsidRDefault="007220BF" w:rsidP="000C0512">
      <w:pPr>
        <w:rPr>
          <w:rFonts w:ascii="Arial" w:hAnsi="Arial" w:cs="Arial"/>
          <w:sz w:val="22"/>
          <w:szCs w:val="22"/>
        </w:rPr>
      </w:pPr>
      <w:r w:rsidRPr="00DE36D5">
        <w:rPr>
          <w:rFonts w:ascii="Arial" w:hAnsi="Arial" w:cs="Arial"/>
          <w:sz w:val="22"/>
          <w:szCs w:val="22"/>
        </w:rPr>
        <w:t xml:space="preserve">Neplatí, že každý, kdo nosí tmavé brýle a </w:t>
      </w:r>
      <w:r w:rsidR="00244F2A" w:rsidRPr="00DE36D5">
        <w:rPr>
          <w:rFonts w:ascii="Arial" w:hAnsi="Arial" w:cs="Arial"/>
          <w:sz w:val="22"/>
          <w:szCs w:val="22"/>
        </w:rPr>
        <w:t>chodí s bílou holí, je nevidomý</w:t>
      </w:r>
      <w:r w:rsidR="00334863" w:rsidRPr="00DE36D5">
        <w:rPr>
          <w:rFonts w:ascii="Arial" w:hAnsi="Arial" w:cs="Arial"/>
          <w:sz w:val="22"/>
          <w:szCs w:val="22"/>
        </w:rPr>
        <w:t>,</w:t>
      </w:r>
      <w:r w:rsidR="00244F2A" w:rsidRPr="00DE36D5">
        <w:rPr>
          <w:rFonts w:ascii="Arial" w:hAnsi="Arial" w:cs="Arial"/>
          <w:sz w:val="22"/>
          <w:szCs w:val="22"/>
        </w:rPr>
        <w:t xml:space="preserve"> a</w:t>
      </w:r>
      <w:r w:rsidRPr="00DE36D5">
        <w:rPr>
          <w:rFonts w:ascii="Arial" w:hAnsi="Arial" w:cs="Arial"/>
          <w:sz w:val="22"/>
          <w:szCs w:val="22"/>
        </w:rPr>
        <w:t xml:space="preserve"> že nemůže číst a psát.</w:t>
      </w:r>
    </w:p>
    <w:p w:rsidR="002935E4" w:rsidRPr="00DE36D5" w:rsidRDefault="00244F2A" w:rsidP="000C0512">
      <w:pPr>
        <w:ind w:left="426"/>
        <w:rPr>
          <w:rFonts w:ascii="Arial" w:hAnsi="Arial" w:cs="Arial"/>
          <w:color w:val="0000FF"/>
          <w:sz w:val="22"/>
          <w:szCs w:val="22"/>
        </w:rPr>
      </w:pPr>
      <w:r w:rsidRPr="00DE36D5">
        <w:rPr>
          <w:rFonts w:ascii="Arial" w:hAnsi="Arial" w:cs="Arial"/>
          <w:color w:val="0000FF"/>
          <w:sz w:val="22"/>
          <w:szCs w:val="22"/>
        </w:rPr>
        <w:t xml:space="preserve">Tmavé brýle </w:t>
      </w:r>
      <w:r w:rsidR="00BB017B" w:rsidRPr="00DE36D5">
        <w:rPr>
          <w:rFonts w:ascii="Arial" w:hAnsi="Arial" w:cs="Arial"/>
          <w:color w:val="0000FF"/>
          <w:sz w:val="22"/>
          <w:szCs w:val="22"/>
        </w:rPr>
        <w:t>mohou chránit před</w:t>
      </w:r>
      <w:r w:rsidRPr="00DE36D5">
        <w:rPr>
          <w:rFonts w:ascii="Arial" w:hAnsi="Arial" w:cs="Arial"/>
          <w:color w:val="0000FF"/>
          <w:sz w:val="22"/>
          <w:szCs w:val="22"/>
        </w:rPr>
        <w:t xml:space="preserve"> oslnění</w:t>
      </w:r>
      <w:r w:rsidR="00BB017B" w:rsidRPr="00DE36D5">
        <w:rPr>
          <w:rFonts w:ascii="Arial" w:hAnsi="Arial" w:cs="Arial"/>
          <w:color w:val="0000FF"/>
          <w:sz w:val="22"/>
          <w:szCs w:val="22"/>
        </w:rPr>
        <w:t>m</w:t>
      </w:r>
      <w:r w:rsidRPr="00DE36D5">
        <w:rPr>
          <w:rFonts w:ascii="Arial" w:hAnsi="Arial" w:cs="Arial"/>
          <w:color w:val="0000FF"/>
          <w:sz w:val="22"/>
          <w:szCs w:val="22"/>
        </w:rPr>
        <w:t>. Bílá hůl má upo</w:t>
      </w:r>
      <w:r w:rsidR="00CE09C4" w:rsidRPr="00DE36D5">
        <w:rPr>
          <w:rFonts w:ascii="Arial" w:hAnsi="Arial" w:cs="Arial"/>
          <w:color w:val="0000FF"/>
          <w:sz w:val="22"/>
          <w:szCs w:val="22"/>
        </w:rPr>
        <w:t>zornit okolí na potíže se zrakem a</w:t>
      </w:r>
      <w:r w:rsidRPr="00DE36D5">
        <w:rPr>
          <w:rFonts w:ascii="Arial" w:hAnsi="Arial" w:cs="Arial"/>
          <w:color w:val="0000FF"/>
          <w:sz w:val="22"/>
          <w:szCs w:val="22"/>
        </w:rPr>
        <w:t xml:space="preserve"> vysvětlit někdy neobvyklé či</w:t>
      </w:r>
      <w:r w:rsidRPr="00DE36D5">
        <w:rPr>
          <w:rFonts w:ascii="Arial" w:hAnsi="Arial" w:cs="Arial"/>
          <w:sz w:val="22"/>
          <w:szCs w:val="22"/>
        </w:rPr>
        <w:t xml:space="preserve"> </w:t>
      </w:r>
      <w:r w:rsidRPr="00DE36D5">
        <w:rPr>
          <w:rFonts w:ascii="Arial" w:hAnsi="Arial" w:cs="Arial"/>
          <w:color w:val="0000FF"/>
          <w:sz w:val="22"/>
          <w:szCs w:val="22"/>
        </w:rPr>
        <w:t>neobratné chování slabozrakého člověka</w:t>
      </w:r>
      <w:r w:rsidR="00334863" w:rsidRPr="00DE36D5">
        <w:rPr>
          <w:rFonts w:ascii="Arial" w:hAnsi="Arial" w:cs="Arial"/>
          <w:color w:val="0000FF"/>
          <w:sz w:val="22"/>
          <w:szCs w:val="22"/>
        </w:rPr>
        <w:t xml:space="preserve">. Chrání ho </w:t>
      </w:r>
      <w:r w:rsidR="00BB017B" w:rsidRPr="00DE36D5">
        <w:rPr>
          <w:rFonts w:ascii="Arial" w:hAnsi="Arial" w:cs="Arial"/>
          <w:color w:val="0000FF"/>
          <w:sz w:val="22"/>
          <w:szCs w:val="22"/>
        </w:rPr>
        <w:t xml:space="preserve">před nebezpečnými překážkami a </w:t>
      </w:r>
      <w:r w:rsidR="00334863" w:rsidRPr="00DE36D5">
        <w:rPr>
          <w:rFonts w:ascii="Arial" w:hAnsi="Arial" w:cs="Arial"/>
          <w:color w:val="0000FF"/>
          <w:sz w:val="22"/>
          <w:szCs w:val="22"/>
        </w:rPr>
        <w:t>pomáhá</w:t>
      </w:r>
      <w:r w:rsidR="00231C08" w:rsidRPr="00DE36D5">
        <w:rPr>
          <w:rFonts w:ascii="Arial" w:hAnsi="Arial" w:cs="Arial"/>
          <w:color w:val="0000FF"/>
          <w:sz w:val="22"/>
          <w:szCs w:val="22"/>
        </w:rPr>
        <w:t xml:space="preserve"> mu</w:t>
      </w:r>
      <w:r w:rsidRPr="00DE36D5">
        <w:rPr>
          <w:rFonts w:ascii="Arial" w:hAnsi="Arial" w:cs="Arial"/>
          <w:color w:val="0000FF"/>
          <w:sz w:val="22"/>
          <w:szCs w:val="22"/>
        </w:rPr>
        <w:t xml:space="preserve"> všude tam, kde na zrak není spolehnutí.</w:t>
      </w:r>
    </w:p>
    <w:p w:rsidR="002935E4" w:rsidRPr="002935E4" w:rsidRDefault="004B2049" w:rsidP="002935E4">
      <w:pPr>
        <w:rPr>
          <w:rFonts w:ascii="Arial" w:hAnsi="Arial" w:cs="Arial"/>
          <w:color w:val="8DB3E2"/>
        </w:rPr>
      </w:pPr>
      <w:r w:rsidRPr="00817598">
        <w:rPr>
          <w:rFonts w:ascii="Arial" w:hAnsi="Arial" w:cs="Arial"/>
          <w:i/>
        </w:rPr>
        <w:br w:type="page"/>
      </w:r>
      <w:r w:rsidR="002935E4" w:rsidRPr="002935E4">
        <w:rPr>
          <w:rFonts w:ascii="Arial" w:hAnsi="Arial" w:cs="Arial"/>
          <w:color w:val="8DB3E2"/>
        </w:rPr>
        <w:lastRenderedPageBreak/>
        <w:t>Nadpis</w:t>
      </w:r>
    </w:p>
    <w:p w:rsidR="0012488F" w:rsidRPr="008B6F8A" w:rsidRDefault="0012488F" w:rsidP="0012488F">
      <w:pPr>
        <w:rPr>
          <w:rFonts w:ascii="Arial" w:hAnsi="Arial" w:cs="Arial"/>
          <w:b/>
          <w:color w:val="0000FF"/>
          <w:sz w:val="28"/>
          <w:szCs w:val="28"/>
        </w:rPr>
      </w:pPr>
      <w:r w:rsidRPr="008B6F8A">
        <w:rPr>
          <w:rFonts w:ascii="Arial" w:hAnsi="Arial" w:cs="Arial"/>
          <w:b/>
          <w:color w:val="0000FF"/>
          <w:sz w:val="28"/>
          <w:szCs w:val="28"/>
        </w:rPr>
        <w:t>Předsudky o nevidomých lidech</w:t>
      </w:r>
    </w:p>
    <w:p w:rsidR="0012488F" w:rsidRPr="00817598" w:rsidRDefault="0012488F" w:rsidP="0012488F">
      <w:pPr>
        <w:rPr>
          <w:rFonts w:ascii="Arial" w:hAnsi="Arial" w:cs="Arial"/>
        </w:rPr>
      </w:pPr>
    </w:p>
    <w:p w:rsidR="002C1C32" w:rsidRPr="00DE36D5" w:rsidRDefault="002C1C32" w:rsidP="0012488F">
      <w:pPr>
        <w:rPr>
          <w:rFonts w:ascii="Arial" w:hAnsi="Arial" w:cs="Arial"/>
          <w:b/>
          <w:sz w:val="22"/>
          <w:szCs w:val="22"/>
        </w:rPr>
      </w:pPr>
      <w:r w:rsidRPr="00DE36D5">
        <w:rPr>
          <w:rFonts w:ascii="Arial" w:hAnsi="Arial" w:cs="Arial"/>
          <w:b/>
          <w:sz w:val="22"/>
          <w:szCs w:val="22"/>
        </w:rPr>
        <w:t>Mylná jsou i tato přesvědčení</w:t>
      </w:r>
      <w:r w:rsidR="000E619C" w:rsidRPr="00DE36D5">
        <w:rPr>
          <w:rFonts w:ascii="Arial" w:hAnsi="Arial" w:cs="Arial"/>
          <w:b/>
          <w:sz w:val="22"/>
          <w:szCs w:val="22"/>
        </w:rPr>
        <w:t>, která mívá</w:t>
      </w:r>
      <w:r w:rsidR="00393B23" w:rsidRPr="00DE36D5">
        <w:rPr>
          <w:rFonts w:ascii="Arial" w:hAnsi="Arial" w:cs="Arial"/>
          <w:b/>
          <w:sz w:val="22"/>
          <w:szCs w:val="22"/>
        </w:rPr>
        <w:t xml:space="preserve"> veřejnost o lidech</w:t>
      </w:r>
      <w:r w:rsidRPr="00DE36D5">
        <w:rPr>
          <w:rFonts w:ascii="Arial" w:hAnsi="Arial" w:cs="Arial"/>
          <w:b/>
          <w:sz w:val="22"/>
          <w:szCs w:val="22"/>
        </w:rPr>
        <w:t xml:space="preserve"> nevidomým: </w:t>
      </w:r>
    </w:p>
    <w:p w:rsidR="00951325" w:rsidRPr="00DE36D5" w:rsidRDefault="00951325" w:rsidP="0012488F">
      <w:pPr>
        <w:rPr>
          <w:rFonts w:ascii="Arial" w:hAnsi="Arial" w:cs="Arial"/>
          <w:sz w:val="22"/>
          <w:szCs w:val="22"/>
        </w:rPr>
      </w:pPr>
    </w:p>
    <w:p w:rsidR="00951325" w:rsidRPr="00DE36D5" w:rsidRDefault="002C1C32" w:rsidP="000C0512">
      <w:pPr>
        <w:rPr>
          <w:rFonts w:ascii="Arial" w:hAnsi="Arial" w:cs="Arial"/>
          <w:sz w:val="22"/>
          <w:szCs w:val="22"/>
        </w:rPr>
      </w:pPr>
      <w:r w:rsidRPr="00DE36D5">
        <w:rPr>
          <w:rFonts w:ascii="Arial" w:hAnsi="Arial" w:cs="Arial"/>
          <w:sz w:val="22"/>
          <w:szCs w:val="22"/>
        </w:rPr>
        <w:t>N</w:t>
      </w:r>
      <w:r w:rsidR="00951325" w:rsidRPr="00DE36D5">
        <w:rPr>
          <w:rFonts w:ascii="Arial" w:hAnsi="Arial" w:cs="Arial"/>
          <w:sz w:val="22"/>
          <w:szCs w:val="22"/>
        </w:rPr>
        <w:t>evidomí vidí jen tmu.</w:t>
      </w:r>
    </w:p>
    <w:p w:rsidR="00DD554C" w:rsidRPr="00DE36D5" w:rsidRDefault="004652C9" w:rsidP="00DD554C">
      <w:pPr>
        <w:ind w:left="708"/>
        <w:rPr>
          <w:rFonts w:ascii="Arial" w:hAnsi="Arial" w:cs="Arial"/>
          <w:color w:val="0000FF"/>
          <w:sz w:val="22"/>
          <w:szCs w:val="22"/>
        </w:rPr>
      </w:pPr>
      <w:r w:rsidRPr="00DE36D5">
        <w:rPr>
          <w:rFonts w:ascii="Arial" w:hAnsi="Arial" w:cs="Arial"/>
          <w:color w:val="0000FF"/>
          <w:sz w:val="22"/>
          <w:szCs w:val="22"/>
        </w:rPr>
        <w:t>Osleplí</w:t>
      </w:r>
      <w:r w:rsidR="00DD554C" w:rsidRPr="00DE36D5">
        <w:rPr>
          <w:rFonts w:ascii="Arial" w:hAnsi="Arial" w:cs="Arial"/>
          <w:color w:val="0000FF"/>
          <w:sz w:val="22"/>
          <w:szCs w:val="22"/>
        </w:rPr>
        <w:t xml:space="preserve"> lidé někdy říkají, že vidí mlhu a vn</w:t>
      </w:r>
      <w:r w:rsidR="00393B23" w:rsidRPr="00DE36D5">
        <w:rPr>
          <w:rFonts w:ascii="Arial" w:hAnsi="Arial" w:cs="Arial"/>
          <w:color w:val="0000FF"/>
          <w:sz w:val="22"/>
          <w:szCs w:val="22"/>
        </w:rPr>
        <w:t>ímají i různé světelné záblesky. Někteří vnímají silné zdroje osvětlení.</w:t>
      </w:r>
    </w:p>
    <w:p w:rsidR="00951325" w:rsidRPr="00DE36D5" w:rsidRDefault="00951325" w:rsidP="0012488F">
      <w:pPr>
        <w:rPr>
          <w:rFonts w:ascii="Arial" w:hAnsi="Arial" w:cs="Arial"/>
          <w:sz w:val="22"/>
          <w:szCs w:val="22"/>
        </w:rPr>
      </w:pPr>
    </w:p>
    <w:p w:rsidR="00951325" w:rsidRPr="00DE36D5" w:rsidRDefault="002C1C32" w:rsidP="000C0512">
      <w:pPr>
        <w:rPr>
          <w:rFonts w:ascii="Arial" w:hAnsi="Arial" w:cs="Arial"/>
          <w:sz w:val="22"/>
          <w:szCs w:val="22"/>
        </w:rPr>
      </w:pPr>
      <w:r w:rsidRPr="00DE36D5">
        <w:rPr>
          <w:rFonts w:ascii="Arial" w:hAnsi="Arial" w:cs="Arial"/>
          <w:sz w:val="22"/>
          <w:szCs w:val="22"/>
        </w:rPr>
        <w:t>N</w:t>
      </w:r>
      <w:r w:rsidR="00951325" w:rsidRPr="00DE36D5">
        <w:rPr>
          <w:rFonts w:ascii="Arial" w:hAnsi="Arial" w:cs="Arial"/>
          <w:sz w:val="22"/>
          <w:szCs w:val="22"/>
        </w:rPr>
        <w:t>evidomí lidé mají zvláštní smysl pro vnímání překážek a</w:t>
      </w:r>
      <w:r w:rsidR="00FC78FC" w:rsidRPr="00DE36D5">
        <w:rPr>
          <w:rFonts w:ascii="Arial" w:hAnsi="Arial" w:cs="Arial"/>
          <w:sz w:val="22"/>
          <w:szCs w:val="22"/>
        </w:rPr>
        <w:t> </w:t>
      </w:r>
      <w:r w:rsidR="00951325" w:rsidRPr="00DE36D5">
        <w:rPr>
          <w:rFonts w:ascii="Arial" w:hAnsi="Arial" w:cs="Arial"/>
          <w:sz w:val="22"/>
          <w:szCs w:val="22"/>
        </w:rPr>
        <w:t>příroda je automaticky vybavila výborným sluchem a hmatem.</w:t>
      </w:r>
      <w:r w:rsidR="00DD554C" w:rsidRPr="00DE36D5">
        <w:rPr>
          <w:rFonts w:ascii="Arial" w:hAnsi="Arial" w:cs="Arial"/>
          <w:sz w:val="22"/>
          <w:szCs w:val="22"/>
        </w:rPr>
        <w:t xml:space="preserve"> </w:t>
      </w:r>
    </w:p>
    <w:p w:rsidR="00DD554C" w:rsidRPr="00DE36D5" w:rsidRDefault="00DD554C" w:rsidP="00DD554C">
      <w:pPr>
        <w:ind w:left="708"/>
        <w:rPr>
          <w:rFonts w:ascii="Arial" w:hAnsi="Arial" w:cs="Arial"/>
          <w:color w:val="0000FF"/>
          <w:sz w:val="22"/>
          <w:szCs w:val="22"/>
        </w:rPr>
      </w:pPr>
      <w:r w:rsidRPr="00DE36D5">
        <w:rPr>
          <w:rFonts w:ascii="Arial" w:hAnsi="Arial" w:cs="Arial"/>
          <w:color w:val="0000FF"/>
          <w:sz w:val="22"/>
          <w:szCs w:val="22"/>
        </w:rPr>
        <w:t>I nevidomí lidé jsou více nebo méně nadaní.</w:t>
      </w:r>
      <w:r w:rsidR="00C84210" w:rsidRPr="00DE36D5">
        <w:rPr>
          <w:rFonts w:ascii="Arial" w:hAnsi="Arial" w:cs="Arial"/>
          <w:color w:val="0000FF"/>
          <w:sz w:val="22"/>
          <w:szCs w:val="22"/>
        </w:rPr>
        <w:t xml:space="preserve"> </w:t>
      </w:r>
      <w:r w:rsidRPr="00DE36D5">
        <w:rPr>
          <w:rFonts w:ascii="Arial" w:hAnsi="Arial" w:cs="Arial"/>
          <w:color w:val="0000FF"/>
          <w:sz w:val="22"/>
          <w:szCs w:val="22"/>
        </w:rPr>
        <w:t>Své smysl</w:t>
      </w:r>
      <w:r w:rsidR="0006519D" w:rsidRPr="00DE36D5">
        <w:rPr>
          <w:rFonts w:ascii="Arial" w:hAnsi="Arial" w:cs="Arial"/>
          <w:color w:val="0000FF"/>
          <w:sz w:val="22"/>
          <w:szCs w:val="22"/>
        </w:rPr>
        <w:t>y tříbí procvičováním.</w:t>
      </w:r>
      <w:r w:rsidR="00C84210" w:rsidRPr="00DE36D5">
        <w:rPr>
          <w:rFonts w:ascii="Arial" w:hAnsi="Arial" w:cs="Arial"/>
          <w:color w:val="0000FF"/>
          <w:sz w:val="22"/>
          <w:szCs w:val="22"/>
        </w:rPr>
        <w:t xml:space="preserve"> </w:t>
      </w:r>
      <w:r w:rsidR="0006519D" w:rsidRPr="00DE36D5">
        <w:rPr>
          <w:rFonts w:ascii="Arial" w:hAnsi="Arial" w:cs="Arial"/>
          <w:color w:val="0000FF"/>
          <w:sz w:val="22"/>
          <w:szCs w:val="22"/>
        </w:rPr>
        <w:t xml:space="preserve">Ne každý </w:t>
      </w:r>
      <w:r w:rsidRPr="00DE36D5">
        <w:rPr>
          <w:rFonts w:ascii="Arial" w:hAnsi="Arial" w:cs="Arial"/>
          <w:color w:val="0000FF"/>
          <w:sz w:val="22"/>
          <w:szCs w:val="22"/>
        </w:rPr>
        <w:t xml:space="preserve">má hudební sluch, ne každý se dokáže </w:t>
      </w:r>
      <w:r w:rsidR="00393B23" w:rsidRPr="00DE36D5">
        <w:rPr>
          <w:rFonts w:ascii="Arial" w:hAnsi="Arial" w:cs="Arial"/>
          <w:color w:val="0000FF"/>
          <w:sz w:val="22"/>
          <w:szCs w:val="22"/>
        </w:rPr>
        <w:t>dobře orientovat v prostoru.</w:t>
      </w:r>
    </w:p>
    <w:p w:rsidR="00951325" w:rsidRPr="00DE36D5" w:rsidRDefault="00951325" w:rsidP="0012488F">
      <w:pPr>
        <w:rPr>
          <w:rFonts w:ascii="Arial" w:hAnsi="Arial" w:cs="Arial"/>
          <w:sz w:val="22"/>
          <w:szCs w:val="22"/>
        </w:rPr>
      </w:pPr>
    </w:p>
    <w:p w:rsidR="00951325" w:rsidRPr="00DE36D5" w:rsidRDefault="002C1C32" w:rsidP="000C0512">
      <w:pPr>
        <w:rPr>
          <w:rFonts w:ascii="Arial" w:hAnsi="Arial" w:cs="Arial"/>
          <w:sz w:val="22"/>
          <w:szCs w:val="22"/>
        </w:rPr>
      </w:pPr>
      <w:r w:rsidRPr="00DE36D5">
        <w:rPr>
          <w:rFonts w:ascii="Arial" w:hAnsi="Arial" w:cs="Arial"/>
          <w:sz w:val="22"/>
          <w:szCs w:val="22"/>
        </w:rPr>
        <w:t>V</w:t>
      </w:r>
      <w:r w:rsidR="00951325" w:rsidRPr="00DE36D5">
        <w:rPr>
          <w:rFonts w:ascii="Arial" w:hAnsi="Arial" w:cs="Arial"/>
          <w:sz w:val="22"/>
          <w:szCs w:val="22"/>
        </w:rPr>
        <w:t>e společnosti nevidomého člověka by se nemělo mluvit o barvách a</w:t>
      </w:r>
      <w:r w:rsidRPr="00DE36D5">
        <w:rPr>
          <w:rFonts w:ascii="Arial" w:hAnsi="Arial" w:cs="Arial"/>
          <w:sz w:val="22"/>
          <w:szCs w:val="22"/>
        </w:rPr>
        <w:t> </w:t>
      </w:r>
      <w:r w:rsidR="00951325" w:rsidRPr="00DE36D5">
        <w:rPr>
          <w:rFonts w:ascii="Arial" w:hAnsi="Arial" w:cs="Arial"/>
          <w:sz w:val="22"/>
          <w:szCs w:val="22"/>
        </w:rPr>
        <w:t xml:space="preserve">jiných zrakových vjemech. </w:t>
      </w:r>
      <w:r w:rsidRPr="00DE36D5">
        <w:rPr>
          <w:rFonts w:ascii="Arial" w:hAnsi="Arial" w:cs="Arial"/>
          <w:sz w:val="22"/>
          <w:szCs w:val="22"/>
        </w:rPr>
        <w:t>O</w:t>
      </w:r>
      <w:r w:rsidR="00951325" w:rsidRPr="00DE36D5">
        <w:rPr>
          <w:rFonts w:ascii="Arial" w:hAnsi="Arial" w:cs="Arial"/>
          <w:sz w:val="22"/>
          <w:szCs w:val="22"/>
        </w:rPr>
        <w:t>bratům jako „podívej se“, „uvidíme se“ apod. je třeba se důsledně vyhýbat.</w:t>
      </w:r>
    </w:p>
    <w:p w:rsidR="00701450" w:rsidRPr="00DE36D5" w:rsidRDefault="00701450" w:rsidP="00701450">
      <w:pPr>
        <w:ind w:left="708"/>
        <w:rPr>
          <w:rFonts w:ascii="Arial" w:hAnsi="Arial" w:cs="Arial"/>
          <w:color w:val="0000FF"/>
          <w:sz w:val="22"/>
          <w:szCs w:val="22"/>
        </w:rPr>
      </w:pPr>
      <w:r w:rsidRPr="00DE36D5">
        <w:rPr>
          <w:rFonts w:ascii="Arial" w:hAnsi="Arial" w:cs="Arial"/>
          <w:color w:val="0000FF"/>
          <w:sz w:val="22"/>
          <w:szCs w:val="22"/>
        </w:rPr>
        <w:t>Jde o běžné výroky, které se ostatně netýkají pouze vidění. Nevidomého neurážejí, ba naopak, mohou přinášet vítané informace.</w:t>
      </w:r>
    </w:p>
    <w:p w:rsidR="00DD554C" w:rsidRPr="00DE36D5" w:rsidRDefault="00DD554C" w:rsidP="0012488F">
      <w:pPr>
        <w:rPr>
          <w:rFonts w:ascii="Arial" w:hAnsi="Arial" w:cs="Arial"/>
          <w:sz w:val="22"/>
          <w:szCs w:val="22"/>
        </w:rPr>
      </w:pPr>
    </w:p>
    <w:p w:rsidR="00951325" w:rsidRPr="00DE36D5" w:rsidRDefault="002C1C32" w:rsidP="000C0512">
      <w:pPr>
        <w:rPr>
          <w:rFonts w:ascii="Arial" w:hAnsi="Arial" w:cs="Arial"/>
          <w:sz w:val="22"/>
          <w:szCs w:val="22"/>
        </w:rPr>
      </w:pPr>
      <w:r w:rsidRPr="00DE36D5">
        <w:rPr>
          <w:rFonts w:ascii="Arial" w:hAnsi="Arial" w:cs="Arial"/>
          <w:sz w:val="22"/>
          <w:szCs w:val="22"/>
        </w:rPr>
        <w:t>Z</w:t>
      </w:r>
      <w:r w:rsidR="00951325" w:rsidRPr="00DE36D5">
        <w:rPr>
          <w:rFonts w:ascii="Arial" w:hAnsi="Arial" w:cs="Arial"/>
          <w:sz w:val="22"/>
          <w:szCs w:val="22"/>
        </w:rPr>
        <w:t>tráta zraku s sebou nese celoživotní a úplnou závislost na ostatních.</w:t>
      </w:r>
    </w:p>
    <w:p w:rsidR="00951325" w:rsidRPr="00DE36D5" w:rsidRDefault="00D44389" w:rsidP="00D44389">
      <w:pPr>
        <w:ind w:left="708"/>
        <w:rPr>
          <w:rFonts w:ascii="Arial" w:hAnsi="Arial" w:cs="Arial"/>
          <w:color w:val="0000FF"/>
          <w:sz w:val="22"/>
          <w:szCs w:val="22"/>
        </w:rPr>
      </w:pPr>
      <w:r w:rsidRPr="00DE36D5">
        <w:rPr>
          <w:rFonts w:ascii="Arial" w:hAnsi="Arial" w:cs="Arial"/>
          <w:color w:val="0000FF"/>
          <w:sz w:val="22"/>
          <w:szCs w:val="22"/>
        </w:rPr>
        <w:t>Bez zraku lze vařit, prát a uklízet, chodit samostatně na různá místa, číst i psát.</w:t>
      </w:r>
    </w:p>
    <w:p w:rsidR="00D44389" w:rsidRPr="00DE36D5" w:rsidRDefault="00D44389" w:rsidP="0012488F">
      <w:pPr>
        <w:rPr>
          <w:rFonts w:ascii="Arial" w:hAnsi="Arial" w:cs="Arial"/>
          <w:sz w:val="22"/>
          <w:szCs w:val="22"/>
        </w:rPr>
      </w:pPr>
    </w:p>
    <w:p w:rsidR="00951325" w:rsidRPr="00DE36D5" w:rsidRDefault="002C1C32" w:rsidP="000C0512">
      <w:pPr>
        <w:rPr>
          <w:rFonts w:ascii="Arial" w:hAnsi="Arial" w:cs="Arial"/>
          <w:sz w:val="22"/>
          <w:szCs w:val="22"/>
        </w:rPr>
      </w:pPr>
      <w:r w:rsidRPr="00DE36D5">
        <w:rPr>
          <w:rFonts w:ascii="Arial" w:hAnsi="Arial" w:cs="Arial"/>
          <w:sz w:val="22"/>
          <w:szCs w:val="22"/>
        </w:rPr>
        <w:t>Na n</w:t>
      </w:r>
      <w:r w:rsidR="00951325" w:rsidRPr="00DE36D5">
        <w:rPr>
          <w:rFonts w:ascii="Arial" w:hAnsi="Arial" w:cs="Arial"/>
          <w:sz w:val="22"/>
          <w:szCs w:val="22"/>
        </w:rPr>
        <w:t>evidomého je třeba mluvit nahlas a zřetelně.</w:t>
      </w:r>
    </w:p>
    <w:p w:rsidR="008E764A" w:rsidRPr="0070053B" w:rsidRDefault="008E764A" w:rsidP="008E764A">
      <w:pPr>
        <w:ind w:left="708"/>
        <w:rPr>
          <w:rFonts w:ascii="Arial" w:hAnsi="Arial" w:cs="Arial"/>
          <w:color w:val="0000FF"/>
          <w:sz w:val="22"/>
          <w:szCs w:val="22"/>
        </w:rPr>
      </w:pPr>
      <w:r w:rsidRPr="00DE36D5">
        <w:rPr>
          <w:rFonts w:ascii="Arial" w:hAnsi="Arial" w:cs="Arial"/>
          <w:color w:val="0000FF"/>
          <w:sz w:val="22"/>
          <w:szCs w:val="22"/>
        </w:rPr>
        <w:t>Nemá-li nevidomý nějaké obtíže se sluchem, pak při komunikaci s ním není nutné nějak speciálně artikulovat nebo mluvit hlasitěji. V hlučnějším prostředí je ale vhodné</w:t>
      </w:r>
      <w:r w:rsidRPr="00DE36D5">
        <w:rPr>
          <w:rFonts w:ascii="Arial" w:hAnsi="Arial" w:cs="Arial"/>
          <w:sz w:val="22"/>
          <w:szCs w:val="22"/>
        </w:rPr>
        <w:t xml:space="preserve"> </w:t>
      </w:r>
      <w:r w:rsidRPr="0070053B">
        <w:rPr>
          <w:rFonts w:ascii="Arial" w:hAnsi="Arial" w:cs="Arial"/>
          <w:color w:val="0000FF"/>
          <w:sz w:val="22"/>
          <w:szCs w:val="22"/>
        </w:rPr>
        <w:t>jasné a zřetelné oslovení, aby nevidomý věděl, že mluvíme s ním.</w:t>
      </w:r>
    </w:p>
    <w:p w:rsidR="001C3D89" w:rsidRPr="00DE36D5" w:rsidRDefault="001C3D89" w:rsidP="0012488F">
      <w:pPr>
        <w:rPr>
          <w:rFonts w:ascii="Arial" w:hAnsi="Arial" w:cs="Arial"/>
          <w:sz w:val="22"/>
          <w:szCs w:val="22"/>
        </w:rPr>
      </w:pPr>
    </w:p>
    <w:p w:rsidR="00951325" w:rsidRPr="00DE36D5" w:rsidRDefault="002C1C32" w:rsidP="000C0512">
      <w:pPr>
        <w:rPr>
          <w:rFonts w:ascii="Arial" w:hAnsi="Arial" w:cs="Arial"/>
          <w:sz w:val="22"/>
          <w:szCs w:val="22"/>
        </w:rPr>
      </w:pPr>
      <w:r w:rsidRPr="00DE36D5">
        <w:rPr>
          <w:rFonts w:ascii="Arial" w:hAnsi="Arial" w:cs="Arial"/>
          <w:sz w:val="22"/>
          <w:szCs w:val="22"/>
        </w:rPr>
        <w:t>N</w:t>
      </w:r>
      <w:r w:rsidR="00951325" w:rsidRPr="00DE36D5">
        <w:rPr>
          <w:rFonts w:ascii="Arial" w:hAnsi="Arial" w:cs="Arial"/>
          <w:sz w:val="22"/>
          <w:szCs w:val="22"/>
        </w:rPr>
        <w:t>ezáleží na tom, zda bude</w:t>
      </w:r>
      <w:r w:rsidR="00FC78FC" w:rsidRPr="00DE36D5">
        <w:rPr>
          <w:rFonts w:ascii="Arial" w:hAnsi="Arial" w:cs="Arial"/>
          <w:sz w:val="22"/>
          <w:szCs w:val="22"/>
        </w:rPr>
        <w:t>te</w:t>
      </w:r>
      <w:r w:rsidRPr="00DE36D5">
        <w:rPr>
          <w:rFonts w:ascii="Arial" w:hAnsi="Arial" w:cs="Arial"/>
          <w:sz w:val="22"/>
          <w:szCs w:val="22"/>
        </w:rPr>
        <w:t xml:space="preserve"> nevidomému tykat nebo vykat -</w:t>
      </w:r>
      <w:r w:rsidR="00FC78FC" w:rsidRPr="00DE36D5">
        <w:rPr>
          <w:rFonts w:ascii="Arial" w:hAnsi="Arial" w:cs="Arial"/>
          <w:sz w:val="22"/>
          <w:szCs w:val="22"/>
        </w:rPr>
        <w:t xml:space="preserve"> </w:t>
      </w:r>
      <w:r w:rsidR="00951325" w:rsidRPr="00DE36D5">
        <w:rPr>
          <w:rFonts w:ascii="Arial" w:hAnsi="Arial" w:cs="Arial"/>
          <w:sz w:val="22"/>
          <w:szCs w:val="22"/>
        </w:rPr>
        <w:t>není zcela svéprávný.</w:t>
      </w:r>
    </w:p>
    <w:p w:rsidR="008E764A" w:rsidRPr="00DE36D5" w:rsidRDefault="008E764A" w:rsidP="000C0512">
      <w:pPr>
        <w:ind w:left="426"/>
        <w:rPr>
          <w:rFonts w:ascii="Arial" w:hAnsi="Arial" w:cs="Arial"/>
          <w:color w:val="0000FF"/>
          <w:sz w:val="22"/>
          <w:szCs w:val="22"/>
        </w:rPr>
      </w:pPr>
      <w:r w:rsidRPr="00DE36D5">
        <w:rPr>
          <w:rFonts w:ascii="Arial" w:hAnsi="Arial" w:cs="Arial"/>
          <w:color w:val="0000FF"/>
          <w:sz w:val="22"/>
          <w:szCs w:val="22"/>
        </w:rPr>
        <w:t xml:space="preserve">Mezi dobře vidícími i nevidomými se můžeme občas setkat s lidmi nesvéprávnými. Pravidla pro tykání a vykání jsou obecná </w:t>
      </w:r>
      <w:r w:rsidRPr="00DE36D5">
        <w:rPr>
          <w:rFonts w:ascii="Arial" w:hAnsi="Arial" w:cs="Arial"/>
          <w:color w:val="0000FF"/>
          <w:sz w:val="22"/>
          <w:szCs w:val="22"/>
        </w:rPr>
        <w:lastRenderedPageBreak/>
        <w:t>a nezávislá na tom, jak člověk vidí. Jejich překročení je v každém případě projevem nevychovanosti nebo hulvátství.</w:t>
      </w:r>
    </w:p>
    <w:p w:rsidR="00951325" w:rsidRPr="00DE36D5" w:rsidRDefault="00951325" w:rsidP="0012488F">
      <w:pPr>
        <w:rPr>
          <w:rFonts w:ascii="Arial" w:hAnsi="Arial" w:cs="Arial"/>
          <w:sz w:val="22"/>
          <w:szCs w:val="22"/>
        </w:rPr>
      </w:pPr>
    </w:p>
    <w:p w:rsidR="00951325" w:rsidRPr="00DE36D5" w:rsidRDefault="002C1C32" w:rsidP="000C0512">
      <w:pPr>
        <w:keepNext/>
        <w:rPr>
          <w:rFonts w:ascii="Arial" w:hAnsi="Arial" w:cs="Arial"/>
          <w:sz w:val="22"/>
          <w:szCs w:val="22"/>
        </w:rPr>
      </w:pPr>
      <w:r w:rsidRPr="00DE36D5">
        <w:rPr>
          <w:rFonts w:ascii="Arial" w:hAnsi="Arial" w:cs="Arial"/>
          <w:sz w:val="22"/>
          <w:szCs w:val="22"/>
        </w:rPr>
        <w:t>N</w:t>
      </w:r>
      <w:r w:rsidR="00951325" w:rsidRPr="00DE36D5">
        <w:rPr>
          <w:rFonts w:ascii="Arial" w:hAnsi="Arial" w:cs="Arial"/>
          <w:sz w:val="22"/>
          <w:szCs w:val="22"/>
        </w:rPr>
        <w:t>evido</w:t>
      </w:r>
      <w:r w:rsidR="00FC78FC" w:rsidRPr="00DE36D5">
        <w:rPr>
          <w:rFonts w:ascii="Arial" w:hAnsi="Arial" w:cs="Arial"/>
          <w:sz w:val="22"/>
          <w:szCs w:val="22"/>
        </w:rPr>
        <w:t>mý je vždy neskonale vděčný za v</w:t>
      </w:r>
      <w:r w:rsidR="00951325" w:rsidRPr="00DE36D5">
        <w:rPr>
          <w:rFonts w:ascii="Arial" w:hAnsi="Arial" w:cs="Arial"/>
          <w:sz w:val="22"/>
          <w:szCs w:val="22"/>
        </w:rPr>
        <w:t>aši pomoc.</w:t>
      </w:r>
    </w:p>
    <w:p w:rsidR="008E764A" w:rsidRPr="00DE36D5" w:rsidRDefault="008E764A" w:rsidP="000C0512">
      <w:pPr>
        <w:ind w:left="426"/>
        <w:rPr>
          <w:rFonts w:ascii="Arial" w:hAnsi="Arial" w:cs="Arial"/>
          <w:color w:val="0000FF"/>
          <w:sz w:val="22"/>
          <w:szCs w:val="22"/>
        </w:rPr>
      </w:pPr>
      <w:r w:rsidRPr="00DE36D5">
        <w:rPr>
          <w:rFonts w:ascii="Arial" w:hAnsi="Arial" w:cs="Arial"/>
          <w:color w:val="0000FF"/>
          <w:sz w:val="22"/>
          <w:szCs w:val="22"/>
        </w:rPr>
        <w:t>Za poskytnutou pomoc je normální a slušné poděkovat. Nadměrné očekávání na straně pomáhajícího může signalizovat např. jeho nezralou osobnost.</w:t>
      </w:r>
    </w:p>
    <w:p w:rsidR="00951325" w:rsidRPr="00DE36D5" w:rsidRDefault="00951325" w:rsidP="0012488F">
      <w:pPr>
        <w:rPr>
          <w:rFonts w:ascii="Arial" w:hAnsi="Arial" w:cs="Arial"/>
          <w:sz w:val="22"/>
          <w:szCs w:val="22"/>
        </w:rPr>
      </w:pPr>
    </w:p>
    <w:p w:rsidR="00951325" w:rsidRPr="00DE36D5" w:rsidRDefault="002C1C32" w:rsidP="000C0512">
      <w:pPr>
        <w:rPr>
          <w:rFonts w:ascii="Arial" w:hAnsi="Arial" w:cs="Arial"/>
          <w:sz w:val="22"/>
          <w:szCs w:val="22"/>
        </w:rPr>
      </w:pPr>
      <w:r w:rsidRPr="00DE36D5">
        <w:rPr>
          <w:rFonts w:ascii="Arial" w:hAnsi="Arial" w:cs="Arial"/>
          <w:sz w:val="22"/>
          <w:szCs w:val="22"/>
        </w:rPr>
        <w:t>V</w:t>
      </w:r>
      <w:r w:rsidR="00951325" w:rsidRPr="00DE36D5">
        <w:rPr>
          <w:rFonts w:ascii="Arial" w:hAnsi="Arial" w:cs="Arial"/>
          <w:sz w:val="22"/>
          <w:szCs w:val="22"/>
        </w:rPr>
        <w:t xml:space="preserve"> bytě nevidomého nemají obrazy a zrcadlo co dělat. </w:t>
      </w:r>
    </w:p>
    <w:p w:rsidR="008E764A" w:rsidRPr="00DE36D5" w:rsidRDefault="008E764A" w:rsidP="000C0512">
      <w:pPr>
        <w:ind w:left="426"/>
        <w:rPr>
          <w:rFonts w:ascii="Arial" w:hAnsi="Arial" w:cs="Arial"/>
          <w:color w:val="0000FF"/>
          <w:sz w:val="22"/>
          <w:szCs w:val="22"/>
        </w:rPr>
      </w:pPr>
      <w:r w:rsidRPr="00DE36D5">
        <w:rPr>
          <w:rFonts w:ascii="Arial" w:hAnsi="Arial" w:cs="Arial"/>
          <w:color w:val="0000FF"/>
          <w:sz w:val="22"/>
          <w:szCs w:val="22"/>
        </w:rPr>
        <w:t xml:space="preserve">Jestliže si to nepřeje, pak obrazy a zrcadla mít skutečně nemusí. </w:t>
      </w:r>
      <w:r w:rsidR="004652C9" w:rsidRPr="00DE36D5">
        <w:rPr>
          <w:rFonts w:ascii="Arial" w:hAnsi="Arial" w:cs="Arial"/>
          <w:color w:val="0000FF"/>
          <w:sz w:val="22"/>
          <w:szCs w:val="22"/>
        </w:rPr>
        <w:t>Dobře</w:t>
      </w:r>
      <w:r w:rsidR="00E364EA" w:rsidRPr="00DE36D5">
        <w:rPr>
          <w:rFonts w:ascii="Arial" w:hAnsi="Arial" w:cs="Arial"/>
          <w:color w:val="0000FF"/>
          <w:sz w:val="22"/>
          <w:szCs w:val="22"/>
        </w:rPr>
        <w:t xml:space="preserve"> popsaný obraz může ale u nevidomého vyvolávat příjemné vzpomínky a představy. Některá výtvarná díla mohou být i reliéfní. Nevidomému by nemělo být lhostejné, jak se u něho cítí vidící návštěvy. Obrazy a zrcadla jsou významným estetickým a praktickým </w:t>
      </w:r>
      <w:r w:rsidR="004652C9" w:rsidRPr="00DE36D5">
        <w:rPr>
          <w:rFonts w:ascii="Arial" w:hAnsi="Arial" w:cs="Arial"/>
          <w:color w:val="0000FF"/>
          <w:sz w:val="22"/>
          <w:szCs w:val="22"/>
        </w:rPr>
        <w:t>prvkem</w:t>
      </w:r>
      <w:r w:rsidR="00E364EA" w:rsidRPr="00DE36D5">
        <w:rPr>
          <w:rFonts w:ascii="Arial" w:hAnsi="Arial" w:cs="Arial"/>
          <w:color w:val="0000FF"/>
          <w:sz w:val="22"/>
          <w:szCs w:val="22"/>
        </w:rPr>
        <w:t>.</w:t>
      </w:r>
    </w:p>
    <w:p w:rsidR="0012488F" w:rsidRPr="00DE36D5" w:rsidRDefault="0012488F" w:rsidP="0012488F">
      <w:pPr>
        <w:rPr>
          <w:rFonts w:ascii="Arial" w:hAnsi="Arial" w:cs="Arial"/>
          <w:sz w:val="22"/>
          <w:szCs w:val="22"/>
        </w:rPr>
      </w:pPr>
    </w:p>
    <w:p w:rsidR="00554E3D" w:rsidRPr="00DE36D5" w:rsidRDefault="002C1C32" w:rsidP="000C0512">
      <w:pPr>
        <w:rPr>
          <w:rFonts w:ascii="Arial" w:hAnsi="Arial" w:cs="Arial"/>
          <w:sz w:val="22"/>
          <w:szCs w:val="22"/>
        </w:rPr>
      </w:pPr>
      <w:r w:rsidRPr="00DE36D5">
        <w:rPr>
          <w:rFonts w:ascii="Arial" w:hAnsi="Arial" w:cs="Arial"/>
          <w:sz w:val="22"/>
          <w:szCs w:val="22"/>
        </w:rPr>
        <w:t>N</w:t>
      </w:r>
      <w:r w:rsidR="00951325" w:rsidRPr="00DE36D5">
        <w:rPr>
          <w:rFonts w:ascii="Arial" w:hAnsi="Arial" w:cs="Arial"/>
          <w:sz w:val="22"/>
          <w:szCs w:val="22"/>
        </w:rPr>
        <w:t>evidomému může být docela jedno, jak je oblečen, stejně na sebe nevidí, a druzí nemají právo ho kritizovat.</w:t>
      </w:r>
      <w:r w:rsidR="00597577" w:rsidRPr="00DE36D5">
        <w:rPr>
          <w:rFonts w:ascii="Arial" w:hAnsi="Arial" w:cs="Arial"/>
          <w:sz w:val="22"/>
          <w:szCs w:val="22"/>
        </w:rPr>
        <w:t xml:space="preserve"> </w:t>
      </w:r>
    </w:p>
    <w:p w:rsidR="00554E3D" w:rsidRPr="00DE36D5" w:rsidRDefault="00554E3D" w:rsidP="000C0512">
      <w:pPr>
        <w:ind w:left="426"/>
        <w:rPr>
          <w:rFonts w:ascii="Arial" w:hAnsi="Arial" w:cs="Arial"/>
          <w:color w:val="0000FF"/>
          <w:sz w:val="22"/>
          <w:szCs w:val="22"/>
        </w:rPr>
      </w:pPr>
      <w:r w:rsidRPr="00DE36D5">
        <w:rPr>
          <w:rFonts w:ascii="Arial" w:hAnsi="Arial" w:cs="Arial"/>
          <w:color w:val="0000FF"/>
          <w:sz w:val="22"/>
          <w:szCs w:val="22"/>
        </w:rPr>
        <w:t xml:space="preserve">To, jak se cítíme, může být dáno i tím, jak jsme oblečeni. Nevidomí jsou při výběru oblečení znevýhodněni, proto uvítají naše dobře míněná doporučení. </w:t>
      </w:r>
    </w:p>
    <w:p w:rsidR="00554E3D" w:rsidRPr="00DE36D5" w:rsidRDefault="00554E3D" w:rsidP="00554E3D">
      <w:pPr>
        <w:rPr>
          <w:rFonts w:ascii="Arial" w:hAnsi="Arial" w:cs="Arial"/>
          <w:sz w:val="22"/>
          <w:szCs w:val="22"/>
        </w:rPr>
      </w:pPr>
    </w:p>
    <w:p w:rsidR="00554E3D" w:rsidRPr="00DE36D5" w:rsidRDefault="00554E3D" w:rsidP="000C0512">
      <w:pPr>
        <w:rPr>
          <w:rFonts w:ascii="Arial" w:hAnsi="Arial" w:cs="Arial"/>
          <w:sz w:val="22"/>
          <w:szCs w:val="22"/>
        </w:rPr>
      </w:pPr>
      <w:r w:rsidRPr="00DE36D5">
        <w:rPr>
          <w:rFonts w:ascii="Arial" w:hAnsi="Arial" w:cs="Arial"/>
          <w:sz w:val="22"/>
          <w:szCs w:val="22"/>
        </w:rPr>
        <w:t xml:space="preserve">Nevidomého zásadně neupozorňujeme na špinavé boty, nevhodné oblečení, chování apod., protože bychom ho tím uráželi. </w:t>
      </w:r>
    </w:p>
    <w:p w:rsidR="002935E4" w:rsidRPr="00DE36D5" w:rsidRDefault="00554E3D" w:rsidP="000C0512">
      <w:pPr>
        <w:ind w:left="426"/>
        <w:rPr>
          <w:rFonts w:ascii="Arial" w:hAnsi="Arial" w:cs="Arial"/>
          <w:color w:val="0000FF"/>
          <w:sz w:val="22"/>
          <w:szCs w:val="22"/>
        </w:rPr>
      </w:pPr>
      <w:r w:rsidRPr="00DE36D5">
        <w:rPr>
          <w:rFonts w:ascii="Arial" w:hAnsi="Arial" w:cs="Arial"/>
          <w:color w:val="0000FF"/>
          <w:sz w:val="22"/>
          <w:szCs w:val="22"/>
        </w:rPr>
        <w:t>Nikoho z nás by nepotěšilo, kdybychom se dodatečně dozvěděli o závadách na oblečení nebo o nevhodném chování. Nevidomí mají menší možnost vlastní kontroly, proto uvítají naše včasné a</w:t>
      </w:r>
      <w:r w:rsidR="000C0512">
        <w:rPr>
          <w:rFonts w:ascii="Arial" w:hAnsi="Arial" w:cs="Arial"/>
          <w:color w:val="0000FF"/>
          <w:sz w:val="22"/>
          <w:szCs w:val="22"/>
        </w:rPr>
        <w:t> </w:t>
      </w:r>
      <w:r w:rsidRPr="00DE36D5">
        <w:rPr>
          <w:rFonts w:ascii="Arial" w:hAnsi="Arial" w:cs="Arial"/>
          <w:color w:val="0000FF"/>
          <w:sz w:val="22"/>
          <w:szCs w:val="22"/>
        </w:rPr>
        <w:t>ohleduplné upozornění na případné nedostatky. A nejen to, uvítají i naši citlivou pomoc při nápravě.</w:t>
      </w:r>
      <w:r w:rsidR="00863108" w:rsidRPr="00DE36D5">
        <w:rPr>
          <w:rFonts w:ascii="Arial" w:hAnsi="Arial" w:cs="Arial"/>
          <w:color w:val="0000FF"/>
          <w:sz w:val="22"/>
          <w:szCs w:val="22"/>
        </w:rPr>
        <w:t xml:space="preserve"> </w:t>
      </w:r>
    </w:p>
    <w:p w:rsidR="002935E4" w:rsidRPr="002935E4" w:rsidRDefault="0070053B" w:rsidP="002935E4">
      <w:pPr>
        <w:rPr>
          <w:rFonts w:ascii="Arial" w:hAnsi="Arial" w:cs="Arial"/>
          <w:color w:val="8DB3E2"/>
        </w:rPr>
      </w:pPr>
      <w:r>
        <w:rPr>
          <w:rFonts w:ascii="Arial" w:hAnsi="Arial" w:cs="Arial"/>
          <w:sz w:val="22"/>
          <w:szCs w:val="22"/>
        </w:rPr>
        <w:br w:type="column"/>
      </w:r>
      <w:r w:rsidR="002935E4" w:rsidRPr="002935E4">
        <w:rPr>
          <w:rFonts w:ascii="Arial" w:hAnsi="Arial" w:cs="Arial"/>
          <w:color w:val="8DB3E2"/>
        </w:rPr>
        <w:lastRenderedPageBreak/>
        <w:t>Nadpis</w:t>
      </w:r>
    </w:p>
    <w:p w:rsidR="002C1C32" w:rsidRPr="008B6F8A" w:rsidRDefault="002C1C32" w:rsidP="002935E4">
      <w:pPr>
        <w:rPr>
          <w:rFonts w:ascii="Arial" w:hAnsi="Arial" w:cs="Arial"/>
          <w:i/>
          <w:color w:val="0000FF"/>
        </w:rPr>
      </w:pPr>
      <w:r w:rsidRPr="008B6F8A">
        <w:rPr>
          <w:rFonts w:ascii="Arial" w:hAnsi="Arial" w:cs="Arial"/>
          <w:b/>
          <w:color w:val="0000FF"/>
          <w:sz w:val="28"/>
          <w:szCs w:val="28"/>
        </w:rPr>
        <w:t>Setkání s nevidomým či slabozrakým člověkem</w:t>
      </w:r>
    </w:p>
    <w:p w:rsidR="002C1C32" w:rsidRPr="00817598" w:rsidRDefault="002C1C32" w:rsidP="00825F42">
      <w:pPr>
        <w:rPr>
          <w:rFonts w:ascii="Arial" w:hAnsi="Arial" w:cs="Arial"/>
        </w:rPr>
      </w:pPr>
    </w:p>
    <w:p w:rsidR="002C1C32" w:rsidRPr="00817598" w:rsidRDefault="002C1C32" w:rsidP="002C1C32">
      <w:pPr>
        <w:rPr>
          <w:rFonts w:ascii="Arial" w:hAnsi="Arial" w:cs="Arial"/>
          <w:sz w:val="22"/>
          <w:szCs w:val="22"/>
        </w:rPr>
      </w:pPr>
      <w:r w:rsidRPr="00817598">
        <w:rPr>
          <w:rFonts w:ascii="Arial" w:hAnsi="Arial" w:cs="Arial"/>
          <w:sz w:val="22"/>
          <w:szCs w:val="22"/>
        </w:rPr>
        <w:t>Nenec</w:t>
      </w:r>
      <w:r w:rsidR="002932F3" w:rsidRPr="00817598">
        <w:rPr>
          <w:rFonts w:ascii="Arial" w:hAnsi="Arial" w:cs="Arial"/>
          <w:sz w:val="22"/>
          <w:szCs w:val="22"/>
        </w:rPr>
        <w:t>hte se zmást, když se slabozraký či nevidomý člověk ve známém prostoru pohybuje</w:t>
      </w:r>
      <w:r w:rsidRPr="00817598">
        <w:rPr>
          <w:rFonts w:ascii="Arial" w:hAnsi="Arial" w:cs="Arial"/>
          <w:sz w:val="22"/>
          <w:szCs w:val="22"/>
        </w:rPr>
        <w:t xml:space="preserve"> sebejistě. V</w:t>
      </w:r>
      <w:r w:rsidR="00105468" w:rsidRPr="00817598">
        <w:rPr>
          <w:rFonts w:ascii="Arial" w:hAnsi="Arial" w:cs="Arial"/>
          <w:sz w:val="22"/>
          <w:szCs w:val="22"/>
        </w:rPr>
        <w:t> </w:t>
      </w:r>
      <w:r w:rsidRPr="00817598">
        <w:rPr>
          <w:rFonts w:ascii="Arial" w:hAnsi="Arial" w:cs="Arial"/>
          <w:sz w:val="22"/>
          <w:szCs w:val="22"/>
        </w:rPr>
        <w:t>novém</w:t>
      </w:r>
      <w:r w:rsidR="00105468" w:rsidRPr="00817598">
        <w:rPr>
          <w:rFonts w:ascii="Arial" w:hAnsi="Arial" w:cs="Arial"/>
          <w:sz w:val="22"/>
          <w:szCs w:val="22"/>
        </w:rPr>
        <w:t>,</w:t>
      </w:r>
      <w:r w:rsidRPr="00817598">
        <w:rPr>
          <w:rFonts w:ascii="Arial" w:hAnsi="Arial" w:cs="Arial"/>
          <w:sz w:val="22"/>
          <w:szCs w:val="22"/>
        </w:rPr>
        <w:t xml:space="preserve"> neznámém</w:t>
      </w:r>
      <w:r w:rsidR="00105468" w:rsidRPr="00817598">
        <w:rPr>
          <w:rFonts w:ascii="Arial" w:hAnsi="Arial" w:cs="Arial"/>
          <w:sz w:val="22"/>
          <w:szCs w:val="22"/>
        </w:rPr>
        <w:t>,</w:t>
      </w:r>
      <w:r w:rsidRPr="00817598">
        <w:rPr>
          <w:rFonts w:ascii="Arial" w:hAnsi="Arial" w:cs="Arial"/>
          <w:sz w:val="22"/>
          <w:szCs w:val="22"/>
        </w:rPr>
        <w:t xml:space="preserve"> prostředí, nebo v určitých situacích, m</w:t>
      </w:r>
      <w:r w:rsidR="002932F3" w:rsidRPr="00817598">
        <w:rPr>
          <w:rFonts w:ascii="Arial" w:hAnsi="Arial" w:cs="Arial"/>
          <w:sz w:val="22"/>
          <w:szCs w:val="22"/>
        </w:rPr>
        <w:t>ůže</w:t>
      </w:r>
      <w:r w:rsidRPr="00817598">
        <w:rPr>
          <w:rFonts w:ascii="Arial" w:hAnsi="Arial" w:cs="Arial"/>
          <w:sz w:val="22"/>
          <w:szCs w:val="22"/>
        </w:rPr>
        <w:t xml:space="preserve"> mít velké potíže při orientaci.</w:t>
      </w:r>
    </w:p>
    <w:p w:rsidR="00A71D9A" w:rsidRPr="00817598" w:rsidRDefault="00A71D9A" w:rsidP="002C1C32">
      <w:pPr>
        <w:rPr>
          <w:rFonts w:ascii="Arial" w:hAnsi="Arial" w:cs="Arial"/>
          <w:sz w:val="22"/>
          <w:szCs w:val="22"/>
        </w:rPr>
      </w:pPr>
    </w:p>
    <w:p w:rsidR="00A7441B" w:rsidRPr="00EE5060" w:rsidRDefault="002932F3" w:rsidP="002C1C32">
      <w:pPr>
        <w:rPr>
          <w:rFonts w:ascii="Arial" w:hAnsi="Arial" w:cs="Arial"/>
          <w:color w:val="0000FF"/>
          <w:sz w:val="22"/>
          <w:szCs w:val="22"/>
        </w:rPr>
      </w:pPr>
      <w:r w:rsidRPr="00EE5060">
        <w:rPr>
          <w:rFonts w:ascii="Arial" w:hAnsi="Arial" w:cs="Arial"/>
          <w:color w:val="0000FF"/>
          <w:sz w:val="22"/>
          <w:szCs w:val="22"/>
        </w:rPr>
        <w:t>Neostýchejte se ho zeptat, s čím konkrétně potřebuje</w:t>
      </w:r>
      <w:r w:rsidR="002C1C32" w:rsidRPr="00EE5060">
        <w:rPr>
          <w:rFonts w:ascii="Arial" w:hAnsi="Arial" w:cs="Arial"/>
          <w:color w:val="0000FF"/>
          <w:sz w:val="22"/>
          <w:szCs w:val="22"/>
        </w:rPr>
        <w:t xml:space="preserve"> pomoci. </w:t>
      </w:r>
    </w:p>
    <w:p w:rsidR="00A7441B" w:rsidRPr="00EE5060" w:rsidRDefault="00A7441B" w:rsidP="002C1C32">
      <w:pPr>
        <w:rPr>
          <w:rFonts w:ascii="Arial" w:hAnsi="Arial" w:cs="Arial"/>
          <w:color w:val="0000FF"/>
          <w:sz w:val="22"/>
          <w:szCs w:val="22"/>
        </w:rPr>
      </w:pPr>
    </w:p>
    <w:p w:rsidR="002C1C32" w:rsidRPr="00EE5060" w:rsidRDefault="002C1C32" w:rsidP="002C1C32">
      <w:pPr>
        <w:rPr>
          <w:rFonts w:ascii="Arial" w:hAnsi="Arial" w:cs="Arial"/>
          <w:color w:val="0000FF"/>
          <w:sz w:val="22"/>
          <w:szCs w:val="22"/>
        </w:rPr>
      </w:pPr>
      <w:r w:rsidRPr="00EE5060">
        <w:rPr>
          <w:rFonts w:ascii="Arial" w:hAnsi="Arial" w:cs="Arial"/>
          <w:color w:val="0000FF"/>
          <w:sz w:val="22"/>
          <w:szCs w:val="22"/>
        </w:rPr>
        <w:t>Pozdravte</w:t>
      </w:r>
      <w:r w:rsidR="003047F9" w:rsidRPr="00EE5060">
        <w:rPr>
          <w:rFonts w:ascii="Arial" w:hAnsi="Arial" w:cs="Arial"/>
          <w:color w:val="0000FF"/>
          <w:sz w:val="22"/>
          <w:szCs w:val="22"/>
        </w:rPr>
        <w:t xml:space="preserve"> ho</w:t>
      </w:r>
      <w:r w:rsidRPr="00EE5060">
        <w:rPr>
          <w:rFonts w:ascii="Arial" w:hAnsi="Arial" w:cs="Arial"/>
          <w:color w:val="0000FF"/>
          <w:sz w:val="22"/>
          <w:szCs w:val="22"/>
        </w:rPr>
        <w:t xml:space="preserve"> jako první, i když to nemusí právě odpovídat etiketě. </w:t>
      </w:r>
      <w:r w:rsidR="002932F3" w:rsidRPr="00EE5060">
        <w:rPr>
          <w:rFonts w:ascii="Arial" w:hAnsi="Arial" w:cs="Arial"/>
          <w:color w:val="0000FF"/>
          <w:sz w:val="22"/>
          <w:szCs w:val="22"/>
        </w:rPr>
        <w:t xml:space="preserve">Případně se dotkněte jeho paže, aby věděl, že hovoříte s ním. Pokud </w:t>
      </w:r>
      <w:r w:rsidR="00EC261C" w:rsidRPr="00EE5060">
        <w:rPr>
          <w:rFonts w:ascii="Arial" w:hAnsi="Arial" w:cs="Arial"/>
          <w:color w:val="0000FF"/>
          <w:sz w:val="22"/>
          <w:szCs w:val="22"/>
        </w:rPr>
        <w:t>se</w:t>
      </w:r>
      <w:r w:rsidR="002932F3" w:rsidRPr="00EE5060">
        <w:rPr>
          <w:rFonts w:ascii="Arial" w:hAnsi="Arial" w:cs="Arial"/>
          <w:color w:val="0000FF"/>
          <w:sz w:val="22"/>
          <w:szCs w:val="22"/>
        </w:rPr>
        <w:t xml:space="preserve"> znáte,</w:t>
      </w:r>
      <w:r w:rsidR="00D443A9" w:rsidRPr="00EE5060">
        <w:rPr>
          <w:rFonts w:ascii="Arial" w:hAnsi="Arial" w:cs="Arial"/>
          <w:color w:val="0000FF"/>
          <w:sz w:val="22"/>
          <w:szCs w:val="22"/>
        </w:rPr>
        <w:t xml:space="preserve"> oslovte ho jménem a </w:t>
      </w:r>
      <w:r w:rsidR="002932F3" w:rsidRPr="00EE5060">
        <w:rPr>
          <w:rFonts w:ascii="Arial" w:hAnsi="Arial" w:cs="Arial"/>
          <w:color w:val="0000FF"/>
          <w:sz w:val="22"/>
          <w:szCs w:val="22"/>
        </w:rPr>
        <w:t xml:space="preserve">představte se </w:t>
      </w:r>
      <w:r w:rsidRPr="00EE5060">
        <w:rPr>
          <w:rFonts w:ascii="Arial" w:hAnsi="Arial" w:cs="Arial"/>
          <w:color w:val="0000FF"/>
          <w:sz w:val="22"/>
          <w:szCs w:val="22"/>
        </w:rPr>
        <w:t>m</w:t>
      </w:r>
      <w:r w:rsidR="002932F3" w:rsidRPr="00EE5060">
        <w:rPr>
          <w:rFonts w:ascii="Arial" w:hAnsi="Arial" w:cs="Arial"/>
          <w:color w:val="0000FF"/>
          <w:sz w:val="22"/>
          <w:szCs w:val="22"/>
        </w:rPr>
        <w:t>u</w:t>
      </w:r>
      <w:r w:rsidRPr="00EE5060">
        <w:rPr>
          <w:rFonts w:ascii="Arial" w:hAnsi="Arial" w:cs="Arial"/>
          <w:color w:val="0000FF"/>
          <w:sz w:val="22"/>
          <w:szCs w:val="22"/>
        </w:rPr>
        <w:t xml:space="preserve">, aby </w:t>
      </w:r>
      <w:r w:rsidR="00244F2A" w:rsidRPr="00EE5060">
        <w:rPr>
          <w:rFonts w:ascii="Arial" w:hAnsi="Arial" w:cs="Arial"/>
          <w:color w:val="0000FF"/>
          <w:sz w:val="22"/>
          <w:szCs w:val="22"/>
        </w:rPr>
        <w:t>nebyl na pochybách</w:t>
      </w:r>
      <w:r w:rsidR="002932F3" w:rsidRPr="00EE5060">
        <w:rPr>
          <w:rFonts w:ascii="Arial" w:hAnsi="Arial" w:cs="Arial"/>
          <w:color w:val="0000FF"/>
          <w:sz w:val="22"/>
          <w:szCs w:val="22"/>
        </w:rPr>
        <w:t>, s kým se setkává</w:t>
      </w:r>
      <w:r w:rsidRPr="00EE5060">
        <w:rPr>
          <w:rFonts w:ascii="Arial" w:hAnsi="Arial" w:cs="Arial"/>
          <w:color w:val="0000FF"/>
          <w:sz w:val="22"/>
          <w:szCs w:val="22"/>
        </w:rPr>
        <w:t>.</w:t>
      </w:r>
      <w:r w:rsidR="002932F3" w:rsidRPr="00EE5060">
        <w:rPr>
          <w:rFonts w:ascii="Arial" w:hAnsi="Arial" w:cs="Arial"/>
          <w:color w:val="0000FF"/>
          <w:sz w:val="22"/>
          <w:szCs w:val="22"/>
        </w:rPr>
        <w:t xml:space="preserve"> </w:t>
      </w:r>
    </w:p>
    <w:p w:rsidR="002C1C32" w:rsidRPr="00EE5060" w:rsidRDefault="002C1C32" w:rsidP="002C1C32">
      <w:pPr>
        <w:rPr>
          <w:rFonts w:ascii="Arial" w:hAnsi="Arial" w:cs="Arial"/>
          <w:color w:val="0000FF"/>
          <w:sz w:val="22"/>
          <w:szCs w:val="22"/>
        </w:rPr>
      </w:pPr>
    </w:p>
    <w:p w:rsidR="005018DD" w:rsidRPr="00EE5060" w:rsidRDefault="005018DD" w:rsidP="00825F42">
      <w:pPr>
        <w:rPr>
          <w:rFonts w:ascii="Arial" w:hAnsi="Arial" w:cs="Arial"/>
          <w:color w:val="0000FF"/>
          <w:sz w:val="22"/>
          <w:szCs w:val="22"/>
        </w:rPr>
      </w:pPr>
      <w:r w:rsidRPr="00EE5060">
        <w:rPr>
          <w:rFonts w:ascii="Arial" w:hAnsi="Arial" w:cs="Arial"/>
          <w:color w:val="0000FF"/>
          <w:sz w:val="22"/>
          <w:szCs w:val="22"/>
        </w:rPr>
        <w:t>Chovejte se přirozeně a nenuceně. Pomozte tam, kde je to nutné, a</w:t>
      </w:r>
      <w:r w:rsidR="00CC728B">
        <w:rPr>
          <w:rFonts w:ascii="Arial" w:hAnsi="Arial" w:cs="Arial"/>
          <w:color w:val="0000FF"/>
          <w:sz w:val="22"/>
          <w:szCs w:val="22"/>
        </w:rPr>
        <w:t> </w:t>
      </w:r>
      <w:r w:rsidRPr="00EE5060">
        <w:rPr>
          <w:rFonts w:ascii="Arial" w:hAnsi="Arial" w:cs="Arial"/>
          <w:color w:val="0000FF"/>
          <w:sz w:val="22"/>
          <w:szCs w:val="22"/>
        </w:rPr>
        <w:t>to způsobem taktním a nenápadným. Pomoc však nevnucujte. Vyvarujte se projevů soucitu.</w:t>
      </w:r>
    </w:p>
    <w:p w:rsidR="008D0088" w:rsidRDefault="008D0088" w:rsidP="00825F42">
      <w:pPr>
        <w:rPr>
          <w:rFonts w:ascii="Arial" w:hAnsi="Arial" w:cs="Arial"/>
          <w:sz w:val="22"/>
          <w:szCs w:val="22"/>
        </w:rPr>
      </w:pPr>
    </w:p>
    <w:p w:rsidR="002935E4" w:rsidRPr="002935E4" w:rsidRDefault="002935E4" w:rsidP="002935E4">
      <w:pPr>
        <w:rPr>
          <w:rFonts w:ascii="Arial" w:hAnsi="Arial" w:cs="Arial"/>
          <w:color w:val="8DB3E2"/>
        </w:rPr>
      </w:pPr>
      <w:r w:rsidRPr="002935E4">
        <w:rPr>
          <w:rFonts w:ascii="Arial" w:hAnsi="Arial" w:cs="Arial"/>
          <w:color w:val="8DB3E2"/>
        </w:rPr>
        <w:t>Nadpis</w:t>
      </w:r>
    </w:p>
    <w:p w:rsidR="00A86073" w:rsidRPr="008B6F8A" w:rsidRDefault="009D0F29" w:rsidP="00825F42">
      <w:pPr>
        <w:rPr>
          <w:rFonts w:ascii="Arial" w:hAnsi="Arial" w:cs="Arial"/>
          <w:b/>
          <w:color w:val="0000FF"/>
          <w:sz w:val="28"/>
          <w:szCs w:val="28"/>
        </w:rPr>
      </w:pPr>
      <w:r w:rsidRPr="008B6F8A">
        <w:rPr>
          <w:rFonts w:ascii="Arial" w:hAnsi="Arial" w:cs="Arial"/>
          <w:b/>
          <w:color w:val="0000FF"/>
          <w:sz w:val="28"/>
          <w:szCs w:val="28"/>
        </w:rPr>
        <w:t>Chůze s průvodcem</w:t>
      </w:r>
    </w:p>
    <w:p w:rsidR="00563869" w:rsidRPr="00817598" w:rsidRDefault="00563869" w:rsidP="00825F42">
      <w:pPr>
        <w:rPr>
          <w:rFonts w:ascii="Arial" w:hAnsi="Arial" w:cs="Arial"/>
        </w:rPr>
      </w:pPr>
    </w:p>
    <w:p w:rsidR="009D0F29" w:rsidRPr="00817598" w:rsidRDefault="009D0F29" w:rsidP="00825F42">
      <w:pPr>
        <w:rPr>
          <w:rFonts w:ascii="Arial" w:hAnsi="Arial" w:cs="Arial"/>
          <w:sz w:val="22"/>
          <w:szCs w:val="22"/>
        </w:rPr>
      </w:pPr>
      <w:r w:rsidRPr="00817598">
        <w:rPr>
          <w:rFonts w:ascii="Arial" w:hAnsi="Arial" w:cs="Arial"/>
          <w:sz w:val="22"/>
          <w:szCs w:val="22"/>
        </w:rPr>
        <w:t xml:space="preserve">Budete-li nevidomého člověka doprovázet, mějte na paměti následující zásady. </w:t>
      </w:r>
      <w:r w:rsidR="008370A0" w:rsidRPr="00817598">
        <w:rPr>
          <w:rFonts w:ascii="Arial" w:hAnsi="Arial" w:cs="Arial"/>
          <w:sz w:val="22"/>
          <w:szCs w:val="22"/>
        </w:rPr>
        <w:t xml:space="preserve">V případě potřeby platí </w:t>
      </w:r>
      <w:r w:rsidRPr="00817598">
        <w:rPr>
          <w:rFonts w:ascii="Arial" w:hAnsi="Arial" w:cs="Arial"/>
          <w:sz w:val="22"/>
          <w:szCs w:val="22"/>
        </w:rPr>
        <w:t>samozřejmě i pro chůzi s člověkem slabozrakým.</w:t>
      </w:r>
    </w:p>
    <w:p w:rsidR="009D0F29" w:rsidRPr="00817598" w:rsidRDefault="009D0F29" w:rsidP="00825F42">
      <w:pPr>
        <w:rPr>
          <w:rFonts w:ascii="Arial" w:hAnsi="Arial" w:cs="Arial"/>
          <w:sz w:val="22"/>
          <w:szCs w:val="22"/>
        </w:rPr>
      </w:pPr>
    </w:p>
    <w:p w:rsidR="00FB6B31" w:rsidRPr="00EE5060" w:rsidRDefault="009D0F29" w:rsidP="009D0F29">
      <w:pPr>
        <w:rPr>
          <w:rFonts w:ascii="Arial" w:hAnsi="Arial" w:cs="Arial"/>
          <w:color w:val="0000FF"/>
          <w:sz w:val="22"/>
          <w:szCs w:val="22"/>
        </w:rPr>
      </w:pPr>
      <w:r w:rsidRPr="00EE5060">
        <w:rPr>
          <w:rFonts w:ascii="Arial" w:hAnsi="Arial" w:cs="Arial"/>
          <w:color w:val="0000FF"/>
          <w:sz w:val="22"/>
          <w:szCs w:val="22"/>
        </w:rPr>
        <w:t xml:space="preserve">Nevidomý se při chůzi přidržuje průvodce nad jeho loktem, případně se dlaní lehce dotýká spodní hrany jeho předloktí, a následuje jeho pohyb. </w:t>
      </w:r>
      <w:r w:rsidR="008D0088" w:rsidRPr="00EE5060">
        <w:rPr>
          <w:rFonts w:ascii="Arial" w:hAnsi="Arial" w:cs="Arial"/>
          <w:color w:val="0000FF"/>
          <w:sz w:val="22"/>
          <w:szCs w:val="22"/>
        </w:rPr>
        <w:t>Kráčí</w:t>
      </w:r>
      <w:r w:rsidRPr="00EE5060">
        <w:rPr>
          <w:rFonts w:ascii="Arial" w:hAnsi="Arial" w:cs="Arial"/>
          <w:color w:val="0000FF"/>
          <w:sz w:val="22"/>
          <w:szCs w:val="22"/>
        </w:rPr>
        <w:t xml:space="preserve"> vedle sebe, respektive průvodce </w:t>
      </w:r>
      <w:r w:rsidR="008D0088" w:rsidRPr="00EE5060">
        <w:rPr>
          <w:rFonts w:ascii="Arial" w:hAnsi="Arial" w:cs="Arial"/>
          <w:color w:val="0000FF"/>
          <w:sz w:val="22"/>
          <w:szCs w:val="22"/>
        </w:rPr>
        <w:t>jde</w:t>
      </w:r>
      <w:r w:rsidRPr="00EE5060">
        <w:rPr>
          <w:rFonts w:ascii="Arial" w:hAnsi="Arial" w:cs="Arial"/>
          <w:color w:val="0000FF"/>
          <w:sz w:val="22"/>
          <w:szCs w:val="22"/>
        </w:rPr>
        <w:t xml:space="preserve"> přibližně půl kroku před nevidomým, uvolněně a klidně, po rovném terénu, v přírodě, stejně tak i na schodech</w:t>
      </w:r>
      <w:r w:rsidR="0043669D" w:rsidRPr="00EE5060">
        <w:rPr>
          <w:rFonts w:ascii="Arial" w:hAnsi="Arial" w:cs="Arial"/>
          <w:color w:val="0000FF"/>
          <w:sz w:val="22"/>
          <w:szCs w:val="22"/>
        </w:rPr>
        <w:t>, při nastupování či vystupování z dopravního prostředku</w:t>
      </w:r>
      <w:r w:rsidRPr="00EE5060">
        <w:rPr>
          <w:rFonts w:ascii="Arial" w:hAnsi="Arial" w:cs="Arial"/>
          <w:color w:val="0000FF"/>
          <w:sz w:val="22"/>
          <w:szCs w:val="22"/>
        </w:rPr>
        <w:t xml:space="preserve">. </w:t>
      </w:r>
    </w:p>
    <w:p w:rsidR="00FB6B31" w:rsidRPr="00EE5060" w:rsidRDefault="00FB6B31" w:rsidP="009D0F29">
      <w:pPr>
        <w:rPr>
          <w:rFonts w:ascii="Arial" w:hAnsi="Arial" w:cs="Arial"/>
          <w:color w:val="0000FF"/>
          <w:sz w:val="22"/>
          <w:szCs w:val="22"/>
        </w:rPr>
      </w:pPr>
    </w:p>
    <w:p w:rsidR="00FB6B31" w:rsidRPr="00EE5060" w:rsidRDefault="009D0F29" w:rsidP="009D0F29">
      <w:pPr>
        <w:rPr>
          <w:rFonts w:ascii="Arial" w:hAnsi="Arial" w:cs="Arial"/>
          <w:color w:val="0000FF"/>
          <w:sz w:val="22"/>
          <w:szCs w:val="22"/>
        </w:rPr>
      </w:pPr>
      <w:r w:rsidRPr="00EE5060">
        <w:rPr>
          <w:rFonts w:ascii="Arial" w:hAnsi="Arial" w:cs="Arial"/>
          <w:color w:val="0000FF"/>
          <w:sz w:val="22"/>
          <w:szCs w:val="22"/>
        </w:rPr>
        <w:t xml:space="preserve">Průvodce jde vždy po té straně nevidomého, která je méně schůdná, kde může hrozit nějaké nebezpečí – výkopy na chodníku, silniční provoz apod. </w:t>
      </w:r>
    </w:p>
    <w:p w:rsidR="00FB6B31" w:rsidRPr="00EE5060" w:rsidRDefault="00FB6B31" w:rsidP="009D0F29">
      <w:pPr>
        <w:rPr>
          <w:rFonts w:ascii="Arial" w:hAnsi="Arial" w:cs="Arial"/>
          <w:color w:val="0000FF"/>
          <w:sz w:val="22"/>
          <w:szCs w:val="22"/>
        </w:rPr>
      </w:pPr>
    </w:p>
    <w:p w:rsidR="002935E4" w:rsidRPr="00EE5060" w:rsidRDefault="009D0F29" w:rsidP="002935E4">
      <w:pPr>
        <w:rPr>
          <w:rFonts w:ascii="Arial" w:hAnsi="Arial" w:cs="Arial"/>
          <w:color w:val="0000FF"/>
          <w:sz w:val="22"/>
          <w:szCs w:val="22"/>
        </w:rPr>
      </w:pPr>
      <w:r w:rsidRPr="00EE5060">
        <w:rPr>
          <w:rFonts w:ascii="Arial" w:hAnsi="Arial" w:cs="Arial"/>
          <w:color w:val="0000FF"/>
          <w:sz w:val="22"/>
          <w:szCs w:val="22"/>
        </w:rPr>
        <w:t>Při procházení úzkým prostorem posune průvodce paži, za kterou se ho nevidomý přidržuje, za záda, a nevidomý se zařadí za něj.</w:t>
      </w:r>
      <w:r w:rsidR="008370A0" w:rsidRPr="00EE5060">
        <w:rPr>
          <w:rFonts w:ascii="Arial" w:hAnsi="Arial" w:cs="Arial"/>
          <w:color w:val="0000FF"/>
          <w:sz w:val="22"/>
          <w:szCs w:val="22"/>
        </w:rPr>
        <w:t xml:space="preserve"> </w:t>
      </w:r>
    </w:p>
    <w:p w:rsidR="002935E4" w:rsidRPr="002935E4" w:rsidRDefault="00C34CB4" w:rsidP="002935E4">
      <w:pPr>
        <w:rPr>
          <w:rFonts w:ascii="Arial" w:hAnsi="Arial" w:cs="Arial"/>
          <w:sz w:val="22"/>
          <w:szCs w:val="22"/>
        </w:rPr>
      </w:pPr>
      <w:r>
        <w:rPr>
          <w:rFonts w:ascii="Arial" w:hAnsi="Arial" w:cs="Arial"/>
          <w:noProof/>
          <w:sz w:val="22"/>
          <w:szCs w:val="22"/>
          <w:lang w:eastAsia="zh-CN"/>
        </w:rPr>
        <w:lastRenderedPageBreak/>
        <w:drawing>
          <wp:inline distT="0" distB="0" distL="0" distR="0">
            <wp:extent cx="2438400" cy="4171950"/>
            <wp:effectExtent l="19050" t="0" r="0" b="0"/>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9" cstate="print"/>
                    <a:srcRect/>
                    <a:stretch>
                      <a:fillRect/>
                    </a:stretch>
                  </pic:blipFill>
                  <pic:spPr bwMode="auto">
                    <a:xfrm>
                      <a:off x="0" y="0"/>
                      <a:ext cx="2438400" cy="4171950"/>
                    </a:xfrm>
                    <a:prstGeom prst="rect">
                      <a:avLst/>
                    </a:prstGeom>
                    <a:noFill/>
                    <a:ln w="9525">
                      <a:noFill/>
                      <a:miter lim="800000"/>
                      <a:headEnd/>
                      <a:tailEnd/>
                    </a:ln>
                  </pic:spPr>
                </pic:pic>
              </a:graphicData>
            </a:graphic>
          </wp:inline>
        </w:drawing>
      </w:r>
    </w:p>
    <w:p w:rsidR="00CC728B" w:rsidRDefault="00CC728B" w:rsidP="002935E4">
      <w:pPr>
        <w:rPr>
          <w:rFonts w:ascii="Arial" w:hAnsi="Arial" w:cs="Arial"/>
          <w:color w:val="8DB3E2"/>
        </w:rPr>
      </w:pPr>
    </w:p>
    <w:p w:rsidR="002935E4" w:rsidRPr="002935E4" w:rsidRDefault="002935E4" w:rsidP="002935E4">
      <w:pPr>
        <w:rPr>
          <w:rFonts w:ascii="Arial" w:hAnsi="Arial" w:cs="Arial"/>
          <w:color w:val="8DB3E2"/>
        </w:rPr>
      </w:pPr>
      <w:r w:rsidRPr="002935E4">
        <w:rPr>
          <w:rFonts w:ascii="Arial" w:hAnsi="Arial" w:cs="Arial"/>
          <w:color w:val="8DB3E2"/>
        </w:rPr>
        <w:t>Nadpis</w:t>
      </w:r>
    </w:p>
    <w:p w:rsidR="009322F0" w:rsidRPr="008B6F8A" w:rsidRDefault="009322F0" w:rsidP="009322F0">
      <w:pPr>
        <w:rPr>
          <w:rFonts w:ascii="Arial" w:hAnsi="Arial" w:cs="Arial"/>
          <w:b/>
          <w:color w:val="0000FF"/>
          <w:sz w:val="28"/>
          <w:szCs w:val="28"/>
        </w:rPr>
      </w:pPr>
      <w:r w:rsidRPr="008B6F8A">
        <w:rPr>
          <w:rFonts w:ascii="Arial" w:hAnsi="Arial" w:cs="Arial"/>
          <w:b/>
          <w:color w:val="0000FF"/>
          <w:sz w:val="28"/>
          <w:szCs w:val="28"/>
        </w:rPr>
        <w:t>Bílá hůl</w:t>
      </w:r>
    </w:p>
    <w:p w:rsidR="009322F0" w:rsidRPr="00817598" w:rsidRDefault="009322F0" w:rsidP="009322F0">
      <w:pPr>
        <w:rPr>
          <w:rFonts w:ascii="Arial" w:hAnsi="Arial" w:cs="Arial"/>
        </w:rPr>
      </w:pPr>
    </w:p>
    <w:p w:rsidR="00EE5060" w:rsidRDefault="009322F0" w:rsidP="009322F0">
      <w:pPr>
        <w:rPr>
          <w:rFonts w:ascii="Arial" w:hAnsi="Arial" w:cs="Arial"/>
          <w:sz w:val="22"/>
          <w:szCs w:val="22"/>
        </w:rPr>
      </w:pPr>
      <w:r w:rsidRPr="00EE5060">
        <w:rPr>
          <w:rFonts w:ascii="Arial" w:hAnsi="Arial" w:cs="Arial"/>
          <w:b/>
          <w:sz w:val="22"/>
          <w:szCs w:val="22"/>
        </w:rPr>
        <w:t>Při chůzi s méně zkušeným průvodcem je vhodné, aby nevidomý používal též bílou hůl.</w:t>
      </w:r>
      <w:r w:rsidRPr="00817598">
        <w:rPr>
          <w:rFonts w:ascii="Arial" w:hAnsi="Arial" w:cs="Arial"/>
          <w:sz w:val="22"/>
          <w:szCs w:val="22"/>
        </w:rPr>
        <w:t xml:space="preserve"> </w:t>
      </w:r>
    </w:p>
    <w:p w:rsidR="00EE5060" w:rsidRDefault="00EE5060" w:rsidP="009322F0">
      <w:pPr>
        <w:rPr>
          <w:rFonts w:ascii="Arial" w:hAnsi="Arial" w:cs="Arial"/>
          <w:sz w:val="22"/>
          <w:szCs w:val="22"/>
        </w:rPr>
      </w:pPr>
    </w:p>
    <w:p w:rsidR="009322F0" w:rsidRDefault="009322F0" w:rsidP="009322F0">
      <w:pPr>
        <w:rPr>
          <w:rFonts w:ascii="Arial" w:hAnsi="Arial" w:cs="Arial"/>
          <w:sz w:val="22"/>
          <w:szCs w:val="22"/>
        </w:rPr>
      </w:pPr>
      <w:r w:rsidRPr="00817598">
        <w:rPr>
          <w:rFonts w:ascii="Arial" w:hAnsi="Arial" w:cs="Arial"/>
          <w:sz w:val="22"/>
          <w:szCs w:val="22"/>
        </w:rPr>
        <w:t>Má tak zlepšenou možnost kontroly a může se tím předejít i některým nedorozuměním, jako např. při střetu s ostatními lidmi v dopravních prostředcích, na ulici apod.</w:t>
      </w:r>
    </w:p>
    <w:p w:rsidR="00CC728B" w:rsidRPr="00817598" w:rsidRDefault="00CC728B" w:rsidP="009322F0">
      <w:pPr>
        <w:rPr>
          <w:rFonts w:ascii="Arial" w:hAnsi="Arial" w:cs="Arial"/>
          <w:sz w:val="22"/>
          <w:szCs w:val="22"/>
        </w:rPr>
      </w:pPr>
    </w:p>
    <w:p w:rsidR="002935E4" w:rsidRPr="002935E4" w:rsidRDefault="00CC728B" w:rsidP="002935E4">
      <w:pPr>
        <w:rPr>
          <w:rFonts w:ascii="Arial" w:hAnsi="Arial" w:cs="Arial"/>
          <w:color w:val="8DB3E2"/>
        </w:rPr>
      </w:pPr>
      <w:r>
        <w:rPr>
          <w:rFonts w:ascii="Arial" w:hAnsi="Arial" w:cs="Arial"/>
          <w:sz w:val="22"/>
          <w:szCs w:val="22"/>
        </w:rPr>
        <w:br w:type="page"/>
      </w:r>
      <w:r w:rsidR="002935E4" w:rsidRPr="002935E4">
        <w:rPr>
          <w:rFonts w:ascii="Arial" w:hAnsi="Arial" w:cs="Arial"/>
          <w:color w:val="8DB3E2"/>
        </w:rPr>
        <w:lastRenderedPageBreak/>
        <w:t>Nadpis</w:t>
      </w:r>
    </w:p>
    <w:p w:rsidR="009D0F29" w:rsidRPr="008B6F8A" w:rsidRDefault="009D0F29" w:rsidP="00863108">
      <w:pPr>
        <w:keepNext/>
        <w:rPr>
          <w:rFonts w:ascii="Arial" w:hAnsi="Arial" w:cs="Arial"/>
          <w:b/>
          <w:color w:val="0000FF"/>
          <w:sz w:val="28"/>
          <w:szCs w:val="28"/>
        </w:rPr>
      </w:pPr>
      <w:r w:rsidRPr="008B6F8A">
        <w:rPr>
          <w:rFonts w:ascii="Arial" w:hAnsi="Arial" w:cs="Arial"/>
          <w:b/>
          <w:color w:val="0000FF"/>
          <w:sz w:val="28"/>
          <w:szCs w:val="28"/>
        </w:rPr>
        <w:t>Informace</w:t>
      </w:r>
    </w:p>
    <w:p w:rsidR="009D0F29" w:rsidRPr="00817598" w:rsidRDefault="009D0F29" w:rsidP="009D0F29">
      <w:pPr>
        <w:rPr>
          <w:rFonts w:ascii="Arial" w:hAnsi="Arial" w:cs="Arial"/>
        </w:rPr>
      </w:pPr>
    </w:p>
    <w:p w:rsidR="00EE5060" w:rsidRDefault="009D0F29" w:rsidP="009D0F29">
      <w:pPr>
        <w:rPr>
          <w:rFonts w:ascii="Arial" w:hAnsi="Arial" w:cs="Arial"/>
          <w:sz w:val="22"/>
          <w:szCs w:val="22"/>
        </w:rPr>
      </w:pPr>
      <w:r w:rsidRPr="00EE5060">
        <w:rPr>
          <w:rFonts w:ascii="Arial" w:hAnsi="Arial" w:cs="Arial"/>
          <w:b/>
          <w:sz w:val="22"/>
          <w:szCs w:val="22"/>
        </w:rPr>
        <w:t>Průvodce vždy podává nevidomému informace o okolním prostředí.</w:t>
      </w:r>
      <w:r w:rsidRPr="00817598">
        <w:rPr>
          <w:rFonts w:ascii="Arial" w:hAnsi="Arial" w:cs="Arial"/>
          <w:sz w:val="22"/>
          <w:szCs w:val="22"/>
        </w:rPr>
        <w:t xml:space="preserve"> </w:t>
      </w:r>
    </w:p>
    <w:p w:rsidR="00EE5060" w:rsidRDefault="00EE5060" w:rsidP="009D0F29">
      <w:pPr>
        <w:rPr>
          <w:rFonts w:ascii="Arial" w:hAnsi="Arial" w:cs="Arial"/>
          <w:sz w:val="22"/>
          <w:szCs w:val="22"/>
        </w:rPr>
      </w:pPr>
    </w:p>
    <w:p w:rsidR="00D4662C" w:rsidRPr="00EE5060" w:rsidRDefault="009D0F29" w:rsidP="009D0F29">
      <w:pPr>
        <w:rPr>
          <w:rFonts w:ascii="Arial" w:hAnsi="Arial" w:cs="Arial"/>
          <w:color w:val="0000FF"/>
          <w:sz w:val="22"/>
          <w:szCs w:val="22"/>
        </w:rPr>
      </w:pPr>
      <w:r w:rsidRPr="00EE5060">
        <w:rPr>
          <w:rFonts w:ascii="Arial" w:hAnsi="Arial" w:cs="Arial"/>
          <w:color w:val="0000FF"/>
          <w:sz w:val="22"/>
          <w:szCs w:val="22"/>
        </w:rPr>
        <w:t>Jde-li o cestu naléhavou, za nepříznivých podmínek, jsou to informace krátké, o nejdůležitějších bodech a událostech. Jde-li ovšem o cestu</w:t>
      </w:r>
      <w:r w:rsidR="00366711" w:rsidRPr="00EE5060">
        <w:rPr>
          <w:rFonts w:ascii="Arial" w:hAnsi="Arial" w:cs="Arial"/>
          <w:color w:val="0000FF"/>
          <w:sz w:val="22"/>
          <w:szCs w:val="22"/>
        </w:rPr>
        <w:t xml:space="preserve"> klidnější, spíše rekreační, pak</w:t>
      </w:r>
      <w:r w:rsidRPr="00EE5060">
        <w:rPr>
          <w:rFonts w:ascii="Arial" w:hAnsi="Arial" w:cs="Arial"/>
          <w:color w:val="0000FF"/>
          <w:sz w:val="22"/>
          <w:szCs w:val="22"/>
        </w:rPr>
        <w:t xml:space="preserve"> se průvodce při svém popisu může věnovat </w:t>
      </w:r>
      <w:r w:rsidR="00366711" w:rsidRPr="00EE5060">
        <w:rPr>
          <w:rFonts w:ascii="Arial" w:hAnsi="Arial" w:cs="Arial"/>
          <w:color w:val="0000FF"/>
          <w:sz w:val="22"/>
          <w:szCs w:val="22"/>
        </w:rPr>
        <w:t>větším podrobnostem.</w:t>
      </w:r>
      <w:r w:rsidRPr="00EE5060">
        <w:rPr>
          <w:rFonts w:ascii="Arial" w:hAnsi="Arial" w:cs="Arial"/>
          <w:color w:val="0000FF"/>
          <w:sz w:val="22"/>
          <w:szCs w:val="22"/>
        </w:rPr>
        <w:t xml:space="preserve"> Nevyhýbá se při tom zrakovým dojmům</w:t>
      </w:r>
      <w:r w:rsidR="00366711" w:rsidRPr="00EE5060">
        <w:rPr>
          <w:rFonts w:ascii="Arial" w:hAnsi="Arial" w:cs="Arial"/>
          <w:color w:val="0000FF"/>
          <w:sz w:val="22"/>
          <w:szCs w:val="22"/>
        </w:rPr>
        <w:t>,</w:t>
      </w:r>
      <w:r w:rsidRPr="00EE5060">
        <w:rPr>
          <w:rFonts w:ascii="Arial" w:hAnsi="Arial" w:cs="Arial"/>
          <w:color w:val="0000FF"/>
          <w:sz w:val="22"/>
          <w:szCs w:val="22"/>
        </w:rPr>
        <w:t xml:space="preserve"> včetně barev. </w:t>
      </w:r>
      <w:r w:rsidR="00FB6B31" w:rsidRPr="00EE5060">
        <w:rPr>
          <w:rFonts w:ascii="Arial" w:hAnsi="Arial" w:cs="Arial"/>
          <w:color w:val="0000FF"/>
          <w:sz w:val="22"/>
          <w:szCs w:val="22"/>
        </w:rPr>
        <w:t>Pro přesnější představu nevidomému popisuje, zda se objekty od něj nacházejí napravo či nalevo, jak daleko leží apod.</w:t>
      </w:r>
      <w:r w:rsidR="00145A64" w:rsidRPr="00EE5060">
        <w:rPr>
          <w:rFonts w:ascii="Arial" w:hAnsi="Arial" w:cs="Arial"/>
          <w:color w:val="0000FF"/>
          <w:sz w:val="22"/>
          <w:szCs w:val="22"/>
        </w:rPr>
        <w:t xml:space="preserve"> </w:t>
      </w:r>
      <w:r w:rsidR="003F68E9" w:rsidRPr="00EE5060">
        <w:rPr>
          <w:rFonts w:ascii="Arial" w:hAnsi="Arial" w:cs="Arial"/>
          <w:color w:val="0000FF"/>
          <w:sz w:val="22"/>
          <w:szCs w:val="22"/>
        </w:rPr>
        <w:t xml:space="preserve">Předčítá důležitá </w:t>
      </w:r>
      <w:r w:rsidR="00145A64" w:rsidRPr="00EE5060">
        <w:rPr>
          <w:rFonts w:ascii="Arial" w:hAnsi="Arial" w:cs="Arial"/>
          <w:color w:val="0000FF"/>
          <w:sz w:val="22"/>
          <w:szCs w:val="22"/>
        </w:rPr>
        <w:t xml:space="preserve">psaná sdělení. </w:t>
      </w:r>
    </w:p>
    <w:p w:rsidR="00FB6B31" w:rsidRPr="00EE5060" w:rsidRDefault="00FB6B31" w:rsidP="009D0F29">
      <w:pPr>
        <w:rPr>
          <w:rFonts w:ascii="Arial" w:hAnsi="Arial" w:cs="Arial"/>
          <w:color w:val="0000FF"/>
          <w:sz w:val="22"/>
          <w:szCs w:val="22"/>
        </w:rPr>
      </w:pPr>
    </w:p>
    <w:p w:rsidR="009D0F29" w:rsidRPr="00EE5060" w:rsidRDefault="009D0F29" w:rsidP="009D0F29">
      <w:pPr>
        <w:rPr>
          <w:rFonts w:ascii="Arial" w:hAnsi="Arial" w:cs="Arial"/>
          <w:color w:val="0000FF"/>
          <w:sz w:val="22"/>
          <w:szCs w:val="22"/>
        </w:rPr>
      </w:pPr>
      <w:r w:rsidRPr="00EE5060">
        <w:rPr>
          <w:rFonts w:ascii="Arial" w:hAnsi="Arial" w:cs="Arial"/>
          <w:color w:val="0000FF"/>
          <w:sz w:val="22"/>
          <w:szCs w:val="22"/>
        </w:rPr>
        <w:t xml:space="preserve">Mají-li průvodce a nevidomý již více zkušeností ze společných cest, </w:t>
      </w:r>
      <w:r w:rsidR="00366711" w:rsidRPr="00EE5060">
        <w:rPr>
          <w:rFonts w:ascii="Arial" w:hAnsi="Arial" w:cs="Arial"/>
          <w:color w:val="0000FF"/>
          <w:sz w:val="22"/>
          <w:szCs w:val="22"/>
        </w:rPr>
        <w:t xml:space="preserve">není třeba slovně upozorňovat na </w:t>
      </w:r>
      <w:r w:rsidR="008F3334" w:rsidRPr="00EE5060">
        <w:rPr>
          <w:rFonts w:ascii="Arial" w:hAnsi="Arial" w:cs="Arial"/>
          <w:color w:val="0000FF"/>
          <w:sz w:val="22"/>
          <w:szCs w:val="22"/>
        </w:rPr>
        <w:t xml:space="preserve">obrubník a </w:t>
      </w:r>
      <w:r w:rsidR="00366711" w:rsidRPr="00EE5060">
        <w:rPr>
          <w:rFonts w:ascii="Arial" w:hAnsi="Arial" w:cs="Arial"/>
          <w:color w:val="0000FF"/>
          <w:sz w:val="22"/>
          <w:szCs w:val="22"/>
        </w:rPr>
        <w:t xml:space="preserve">schody nahoru či dolů. Tyto informace signalizuje průvodce </w:t>
      </w:r>
      <w:r w:rsidRPr="00EE5060">
        <w:rPr>
          <w:rFonts w:ascii="Arial" w:hAnsi="Arial" w:cs="Arial"/>
          <w:color w:val="0000FF"/>
          <w:sz w:val="22"/>
          <w:szCs w:val="22"/>
        </w:rPr>
        <w:t>pohyb</w:t>
      </w:r>
      <w:r w:rsidR="00366711" w:rsidRPr="00EE5060">
        <w:rPr>
          <w:rFonts w:ascii="Arial" w:hAnsi="Arial" w:cs="Arial"/>
          <w:color w:val="0000FF"/>
          <w:sz w:val="22"/>
          <w:szCs w:val="22"/>
        </w:rPr>
        <w:t>em</w:t>
      </w:r>
      <w:r w:rsidRPr="00EE5060">
        <w:rPr>
          <w:rFonts w:ascii="Arial" w:hAnsi="Arial" w:cs="Arial"/>
          <w:color w:val="0000FF"/>
          <w:sz w:val="22"/>
          <w:szCs w:val="22"/>
        </w:rPr>
        <w:t xml:space="preserve"> sv</w:t>
      </w:r>
      <w:r w:rsidR="008F3334" w:rsidRPr="00EE5060">
        <w:rPr>
          <w:rFonts w:ascii="Arial" w:hAnsi="Arial" w:cs="Arial"/>
          <w:color w:val="0000FF"/>
          <w:sz w:val="22"/>
          <w:szCs w:val="22"/>
        </w:rPr>
        <w:t>é ruky, natáčením celého těla,</w:t>
      </w:r>
      <w:r w:rsidRPr="00EE5060">
        <w:rPr>
          <w:rFonts w:ascii="Arial" w:hAnsi="Arial" w:cs="Arial"/>
          <w:color w:val="0000FF"/>
          <w:sz w:val="22"/>
          <w:szCs w:val="22"/>
        </w:rPr>
        <w:t xml:space="preserve"> zrychl</w:t>
      </w:r>
      <w:r w:rsidR="00366711" w:rsidRPr="00EE5060">
        <w:rPr>
          <w:rFonts w:ascii="Arial" w:hAnsi="Arial" w:cs="Arial"/>
          <w:color w:val="0000FF"/>
          <w:sz w:val="22"/>
          <w:szCs w:val="22"/>
        </w:rPr>
        <w:t>ováním nebo zpomalováním chůze.</w:t>
      </w:r>
    </w:p>
    <w:p w:rsidR="00CB4E86" w:rsidRPr="00EE5060" w:rsidRDefault="00CB4E86" w:rsidP="009D0F29">
      <w:pPr>
        <w:rPr>
          <w:rFonts w:ascii="Arial" w:hAnsi="Arial" w:cs="Arial"/>
          <w:color w:val="0000FF"/>
          <w:sz w:val="22"/>
          <w:szCs w:val="22"/>
        </w:rPr>
      </w:pPr>
    </w:p>
    <w:p w:rsidR="002935E4" w:rsidRPr="002935E4" w:rsidRDefault="002935E4" w:rsidP="002935E4">
      <w:pPr>
        <w:rPr>
          <w:rFonts w:ascii="Arial" w:hAnsi="Arial" w:cs="Arial"/>
          <w:color w:val="8DB3E2"/>
        </w:rPr>
      </w:pPr>
      <w:r w:rsidRPr="002935E4">
        <w:rPr>
          <w:rFonts w:ascii="Arial" w:hAnsi="Arial" w:cs="Arial"/>
          <w:color w:val="8DB3E2"/>
        </w:rPr>
        <w:t>Nadpis</w:t>
      </w:r>
    </w:p>
    <w:p w:rsidR="009322F0" w:rsidRPr="008B6F8A" w:rsidRDefault="009322F0" w:rsidP="009322F0">
      <w:pPr>
        <w:rPr>
          <w:rFonts w:ascii="Arial" w:hAnsi="Arial" w:cs="Arial"/>
          <w:b/>
          <w:color w:val="0000FF"/>
          <w:sz w:val="28"/>
          <w:szCs w:val="28"/>
        </w:rPr>
      </w:pPr>
      <w:r w:rsidRPr="008B6F8A">
        <w:rPr>
          <w:rFonts w:ascii="Arial" w:hAnsi="Arial" w:cs="Arial"/>
          <w:b/>
          <w:color w:val="0000FF"/>
          <w:sz w:val="28"/>
          <w:szCs w:val="28"/>
        </w:rPr>
        <w:t>Neustálý kontakt</w:t>
      </w:r>
    </w:p>
    <w:p w:rsidR="009322F0" w:rsidRPr="00817598" w:rsidRDefault="009322F0" w:rsidP="009322F0">
      <w:pPr>
        <w:keepNext/>
        <w:rPr>
          <w:rFonts w:ascii="Arial" w:hAnsi="Arial" w:cs="Arial"/>
        </w:rPr>
      </w:pPr>
    </w:p>
    <w:p w:rsidR="009322F0" w:rsidRDefault="009322F0" w:rsidP="009322F0">
      <w:pPr>
        <w:rPr>
          <w:rFonts w:ascii="Arial" w:hAnsi="Arial" w:cs="Arial"/>
          <w:sz w:val="22"/>
          <w:szCs w:val="22"/>
        </w:rPr>
      </w:pPr>
      <w:r w:rsidRPr="00817598">
        <w:rPr>
          <w:rFonts w:ascii="Arial" w:hAnsi="Arial" w:cs="Arial"/>
          <w:sz w:val="22"/>
          <w:szCs w:val="22"/>
        </w:rPr>
        <w:t xml:space="preserve">Průvodce udržuje s nevidomým fyzický i slovní kontakt. Při jízdě dopravním prostředkem se snaží zůstávat v jeho blízkosti. </w:t>
      </w:r>
    </w:p>
    <w:p w:rsidR="00EE5060" w:rsidRPr="00817598" w:rsidRDefault="00EE5060" w:rsidP="009322F0">
      <w:pPr>
        <w:rPr>
          <w:rFonts w:ascii="Arial" w:hAnsi="Arial" w:cs="Arial"/>
          <w:sz w:val="22"/>
          <w:szCs w:val="22"/>
        </w:rPr>
      </w:pPr>
    </w:p>
    <w:p w:rsidR="00D877F6" w:rsidRDefault="009322F0" w:rsidP="009322F0">
      <w:pPr>
        <w:rPr>
          <w:rFonts w:ascii="Arial" w:hAnsi="Arial" w:cs="Arial"/>
          <w:sz w:val="22"/>
          <w:szCs w:val="22"/>
        </w:rPr>
      </w:pPr>
      <w:r w:rsidRPr="00817598">
        <w:rPr>
          <w:rFonts w:ascii="Arial" w:hAnsi="Arial" w:cs="Arial"/>
          <w:sz w:val="22"/>
          <w:szCs w:val="22"/>
        </w:rPr>
        <w:t>Je-li nucen se na čas vzdálit, vyhledá nevidomému vhodné místo na čekání a popíše mu okolí. Tedy například nenechá jej stát čelem ke zdi nebo uprostřed chodníku.</w:t>
      </w:r>
    </w:p>
    <w:p w:rsidR="00EE5060" w:rsidRDefault="00EE5060" w:rsidP="009322F0">
      <w:pPr>
        <w:rPr>
          <w:rFonts w:ascii="Arial" w:hAnsi="Arial" w:cs="Arial"/>
          <w:sz w:val="22"/>
          <w:szCs w:val="22"/>
        </w:rPr>
      </w:pPr>
    </w:p>
    <w:p w:rsidR="002935E4" w:rsidRPr="002935E4" w:rsidRDefault="002935E4" w:rsidP="002935E4">
      <w:pPr>
        <w:rPr>
          <w:rFonts w:ascii="Arial" w:hAnsi="Arial" w:cs="Arial"/>
          <w:color w:val="8DB3E2"/>
        </w:rPr>
      </w:pPr>
      <w:r w:rsidRPr="002935E4">
        <w:rPr>
          <w:rFonts w:ascii="Arial" w:hAnsi="Arial" w:cs="Arial"/>
          <w:color w:val="8DB3E2"/>
        </w:rPr>
        <w:t>Nadpis</w:t>
      </w:r>
    </w:p>
    <w:p w:rsidR="009D0F29" w:rsidRPr="008B6F8A" w:rsidRDefault="009D0F29" w:rsidP="009D0F29">
      <w:pPr>
        <w:rPr>
          <w:rFonts w:ascii="Arial" w:hAnsi="Arial" w:cs="Arial"/>
          <w:b/>
          <w:color w:val="0000FF"/>
          <w:sz w:val="28"/>
          <w:szCs w:val="28"/>
        </w:rPr>
      </w:pPr>
      <w:r w:rsidRPr="008B6F8A">
        <w:rPr>
          <w:rFonts w:ascii="Arial" w:hAnsi="Arial" w:cs="Arial"/>
          <w:b/>
          <w:color w:val="0000FF"/>
          <w:sz w:val="28"/>
          <w:szCs w:val="28"/>
        </w:rPr>
        <w:t>Dveře</w:t>
      </w:r>
    </w:p>
    <w:p w:rsidR="009D0F29" w:rsidRPr="00817598" w:rsidRDefault="009D0F29" w:rsidP="009D0F29">
      <w:pPr>
        <w:rPr>
          <w:rFonts w:ascii="Arial" w:hAnsi="Arial" w:cs="Arial"/>
        </w:rPr>
      </w:pPr>
    </w:p>
    <w:p w:rsidR="003475D0" w:rsidRPr="00817598" w:rsidRDefault="009D0F29" w:rsidP="009D0F29">
      <w:pPr>
        <w:rPr>
          <w:rFonts w:ascii="Arial" w:hAnsi="Arial" w:cs="Arial"/>
          <w:sz w:val="22"/>
          <w:szCs w:val="22"/>
        </w:rPr>
      </w:pPr>
      <w:r w:rsidRPr="00817598">
        <w:rPr>
          <w:rFonts w:ascii="Arial" w:hAnsi="Arial" w:cs="Arial"/>
          <w:sz w:val="22"/>
          <w:szCs w:val="22"/>
        </w:rPr>
        <w:t>Přichází-li průvodce s nevidomým ke dveřím, snaží se již předem, aby nevidomý kráčel po té straně, na které se u dveří nacházejí závěsy (panty). Průvodce volnou rukou otevírá dveře, kliku pak vezme do ruky, za kterou se jej drží nevidomý. Nevidomý svou volnou rukou sklouzne po průvodcově ruce, za níž se drží. Snadno nalezne kliku a sám poté zavírá.</w:t>
      </w:r>
    </w:p>
    <w:p w:rsidR="009D0F29" w:rsidRPr="00817598" w:rsidRDefault="009D0F29" w:rsidP="009D0F29">
      <w:pPr>
        <w:rPr>
          <w:rFonts w:ascii="Arial" w:hAnsi="Arial" w:cs="Arial"/>
          <w:sz w:val="22"/>
          <w:szCs w:val="22"/>
        </w:rPr>
      </w:pPr>
      <w:r w:rsidRPr="00817598">
        <w:rPr>
          <w:rFonts w:ascii="Arial" w:hAnsi="Arial" w:cs="Arial"/>
          <w:sz w:val="22"/>
          <w:szCs w:val="22"/>
        </w:rPr>
        <w:lastRenderedPageBreak/>
        <w:t xml:space="preserve"> </w:t>
      </w:r>
    </w:p>
    <w:p w:rsidR="009D0F29" w:rsidRDefault="009D0F29" w:rsidP="009D0F29">
      <w:pPr>
        <w:rPr>
          <w:rFonts w:ascii="Arial" w:hAnsi="Arial" w:cs="Arial"/>
          <w:sz w:val="22"/>
          <w:szCs w:val="22"/>
        </w:rPr>
      </w:pPr>
      <w:r w:rsidRPr="00817598">
        <w:rPr>
          <w:rFonts w:ascii="Arial" w:hAnsi="Arial" w:cs="Arial"/>
          <w:sz w:val="22"/>
          <w:szCs w:val="22"/>
        </w:rPr>
        <w:t xml:space="preserve">Při procházení dveřmi se ne vždy daří ideálně dodržovat pravidla. Někdy je nezbytné improvizovat a zároveň věnovat větší pozornost bezpečnosti. Je proto namístě, aby </w:t>
      </w:r>
      <w:r w:rsidR="00A273A5" w:rsidRPr="00817598">
        <w:rPr>
          <w:rFonts w:ascii="Arial" w:hAnsi="Arial" w:cs="Arial"/>
          <w:sz w:val="22"/>
          <w:szCs w:val="22"/>
        </w:rPr>
        <w:t xml:space="preserve">se </w:t>
      </w:r>
      <w:r w:rsidRPr="00817598">
        <w:rPr>
          <w:rFonts w:ascii="Arial" w:hAnsi="Arial" w:cs="Arial"/>
          <w:sz w:val="22"/>
          <w:szCs w:val="22"/>
        </w:rPr>
        <w:t>nevidomý pevněji držel svého průvodce.</w:t>
      </w:r>
    </w:p>
    <w:p w:rsidR="00E4433B" w:rsidRDefault="00E4433B" w:rsidP="009D0F29">
      <w:pPr>
        <w:rPr>
          <w:rFonts w:ascii="Arial" w:hAnsi="Arial" w:cs="Arial"/>
          <w:sz w:val="22"/>
          <w:szCs w:val="22"/>
        </w:rPr>
      </w:pPr>
    </w:p>
    <w:p w:rsidR="002935E4" w:rsidRPr="002935E4" w:rsidRDefault="002935E4" w:rsidP="002935E4">
      <w:pPr>
        <w:rPr>
          <w:rFonts w:ascii="Arial" w:hAnsi="Arial" w:cs="Arial"/>
          <w:color w:val="8DB3E2"/>
        </w:rPr>
      </w:pPr>
      <w:r w:rsidRPr="002935E4">
        <w:rPr>
          <w:rFonts w:ascii="Arial" w:hAnsi="Arial" w:cs="Arial"/>
          <w:color w:val="8DB3E2"/>
        </w:rPr>
        <w:t>Nadpis</w:t>
      </w:r>
    </w:p>
    <w:p w:rsidR="0019514A" w:rsidRPr="008B6F8A" w:rsidRDefault="0019514A" w:rsidP="0019514A">
      <w:pPr>
        <w:rPr>
          <w:rFonts w:ascii="Arial" w:hAnsi="Arial" w:cs="Arial"/>
          <w:b/>
          <w:color w:val="0000FF"/>
          <w:sz w:val="28"/>
          <w:szCs w:val="28"/>
        </w:rPr>
      </w:pPr>
      <w:r w:rsidRPr="008B6F8A">
        <w:rPr>
          <w:rFonts w:ascii="Arial" w:hAnsi="Arial" w:cs="Arial"/>
          <w:b/>
          <w:color w:val="0000FF"/>
          <w:sz w:val="28"/>
          <w:szCs w:val="28"/>
        </w:rPr>
        <w:t>Sedání ke stolu</w:t>
      </w:r>
    </w:p>
    <w:p w:rsidR="0019514A" w:rsidRPr="00817598" w:rsidRDefault="0019514A" w:rsidP="0019514A">
      <w:pPr>
        <w:rPr>
          <w:rFonts w:ascii="Arial" w:hAnsi="Arial" w:cs="Arial"/>
        </w:rPr>
      </w:pPr>
    </w:p>
    <w:p w:rsidR="0019514A" w:rsidRDefault="0019514A" w:rsidP="0019514A">
      <w:pPr>
        <w:rPr>
          <w:rFonts w:ascii="Arial" w:hAnsi="Arial" w:cs="Arial"/>
          <w:sz w:val="22"/>
          <w:szCs w:val="22"/>
        </w:rPr>
      </w:pPr>
      <w:r w:rsidRPr="00817598">
        <w:rPr>
          <w:rFonts w:ascii="Arial" w:hAnsi="Arial" w:cs="Arial"/>
          <w:sz w:val="22"/>
          <w:szCs w:val="22"/>
        </w:rPr>
        <w:t>Průvodce zkontroluje, zda na židli něco neleží, a nastaví ji tak, aby její opěradlo bylo rovnoběžně s hranou stolu a nebylo od ní příliš vzdáleno. Na opěradlo položí svou ruku, za kterou se jej drží nevidomý. Ten pak může snadno vyhledat židli i stůl. Sám židli odsune a sedá si. Teprve poté odchází průvodce na své místo, nejlépe vedle nevidomého. Taktně a nenápadně mu sdělí, jací lidé ještě případně u stolu sedí a kde. Upozorní na předměty, které se na stole nacházejí.</w:t>
      </w:r>
    </w:p>
    <w:p w:rsidR="00EE5060" w:rsidRDefault="00EE5060" w:rsidP="0019514A">
      <w:pPr>
        <w:rPr>
          <w:rFonts w:ascii="Arial" w:hAnsi="Arial" w:cs="Arial"/>
          <w:sz w:val="22"/>
          <w:szCs w:val="22"/>
        </w:rPr>
      </w:pPr>
    </w:p>
    <w:p w:rsidR="00CC728B" w:rsidRDefault="00C34CB4" w:rsidP="0019514A">
      <w:pPr>
        <w:rPr>
          <w:rFonts w:ascii="Arial" w:hAnsi="Arial" w:cs="Arial"/>
          <w:noProof/>
          <w:sz w:val="22"/>
          <w:szCs w:val="22"/>
        </w:rPr>
      </w:pPr>
      <w:r>
        <w:rPr>
          <w:rFonts w:ascii="Arial" w:hAnsi="Arial" w:cs="Arial"/>
          <w:noProof/>
          <w:sz w:val="22"/>
          <w:szCs w:val="22"/>
          <w:lang w:eastAsia="zh-CN"/>
        </w:rPr>
        <w:drawing>
          <wp:inline distT="0" distB="0" distL="0" distR="0">
            <wp:extent cx="2371725" cy="3381375"/>
            <wp:effectExtent l="19050" t="0" r="9525" b="0"/>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cstate="print"/>
                    <a:srcRect/>
                    <a:stretch>
                      <a:fillRect/>
                    </a:stretch>
                  </pic:blipFill>
                  <pic:spPr bwMode="auto">
                    <a:xfrm>
                      <a:off x="0" y="0"/>
                      <a:ext cx="2371725" cy="3381375"/>
                    </a:xfrm>
                    <a:prstGeom prst="rect">
                      <a:avLst/>
                    </a:prstGeom>
                    <a:noFill/>
                    <a:ln w="9525">
                      <a:noFill/>
                      <a:miter lim="800000"/>
                      <a:headEnd/>
                      <a:tailEnd/>
                    </a:ln>
                  </pic:spPr>
                </pic:pic>
              </a:graphicData>
            </a:graphic>
          </wp:inline>
        </w:drawing>
      </w:r>
    </w:p>
    <w:p w:rsidR="002935E4" w:rsidRPr="002935E4" w:rsidRDefault="00CC728B" w:rsidP="002935E4">
      <w:pPr>
        <w:rPr>
          <w:rFonts w:ascii="Arial" w:hAnsi="Arial" w:cs="Arial"/>
          <w:color w:val="8DB3E2"/>
        </w:rPr>
      </w:pPr>
      <w:r>
        <w:rPr>
          <w:rFonts w:ascii="Arial" w:hAnsi="Arial" w:cs="Arial"/>
          <w:noProof/>
          <w:sz w:val="22"/>
          <w:szCs w:val="22"/>
        </w:rPr>
        <w:br w:type="page"/>
      </w:r>
      <w:r w:rsidR="002935E4" w:rsidRPr="002935E4">
        <w:rPr>
          <w:rFonts w:ascii="Arial" w:hAnsi="Arial" w:cs="Arial"/>
          <w:color w:val="8DB3E2"/>
        </w:rPr>
        <w:lastRenderedPageBreak/>
        <w:t>Nadpis</w:t>
      </w:r>
    </w:p>
    <w:p w:rsidR="0019514A" w:rsidRPr="008B6F8A" w:rsidRDefault="0019514A" w:rsidP="0019514A">
      <w:pPr>
        <w:rPr>
          <w:rFonts w:ascii="Arial" w:hAnsi="Arial" w:cs="Arial"/>
          <w:b/>
          <w:color w:val="0000FF"/>
          <w:sz w:val="28"/>
          <w:szCs w:val="28"/>
        </w:rPr>
      </w:pPr>
      <w:r w:rsidRPr="008B6F8A">
        <w:rPr>
          <w:rFonts w:ascii="Arial" w:hAnsi="Arial" w:cs="Arial"/>
          <w:b/>
          <w:color w:val="0000FF"/>
          <w:sz w:val="28"/>
          <w:szCs w:val="28"/>
        </w:rPr>
        <w:t>V restauraci</w:t>
      </w:r>
    </w:p>
    <w:p w:rsidR="0019514A" w:rsidRPr="00817598" w:rsidRDefault="0019514A" w:rsidP="0019514A">
      <w:pPr>
        <w:rPr>
          <w:rFonts w:ascii="Arial" w:hAnsi="Arial" w:cs="Arial"/>
        </w:rPr>
      </w:pPr>
    </w:p>
    <w:p w:rsidR="0019514A" w:rsidRDefault="0019514A" w:rsidP="0019514A">
      <w:pPr>
        <w:rPr>
          <w:rFonts w:ascii="Arial" w:hAnsi="Arial" w:cs="Arial"/>
          <w:sz w:val="22"/>
          <w:szCs w:val="22"/>
        </w:rPr>
      </w:pPr>
      <w:r w:rsidRPr="00817598">
        <w:rPr>
          <w:rFonts w:ascii="Arial" w:hAnsi="Arial" w:cs="Arial"/>
          <w:sz w:val="22"/>
          <w:szCs w:val="22"/>
        </w:rPr>
        <w:t>Průvodce nevidomému stručně a přehledně popíše místnost. Přečte jídelní lístek, včetně uvedených cen. Uspořádání jídla na talíři může popsat pomocí rozložení číslic na ciferníku hodin. Někdy je vhodné, pomůže-li s přivoláním obsluhy nebo při rozlišování peněz.</w:t>
      </w:r>
    </w:p>
    <w:p w:rsidR="002935E4" w:rsidRDefault="002935E4" w:rsidP="0019514A">
      <w:pPr>
        <w:rPr>
          <w:rFonts w:ascii="Arial" w:hAnsi="Arial" w:cs="Arial"/>
          <w:sz w:val="22"/>
          <w:szCs w:val="22"/>
        </w:rPr>
      </w:pPr>
    </w:p>
    <w:p w:rsidR="00CC728B" w:rsidRDefault="00C34CB4" w:rsidP="0019514A">
      <w:pPr>
        <w:rPr>
          <w:rFonts w:ascii="Arial" w:hAnsi="Arial" w:cs="Arial"/>
          <w:noProof/>
          <w:sz w:val="22"/>
          <w:szCs w:val="22"/>
        </w:rPr>
      </w:pPr>
      <w:r>
        <w:rPr>
          <w:rFonts w:ascii="Arial" w:hAnsi="Arial" w:cs="Arial"/>
          <w:noProof/>
          <w:sz w:val="22"/>
          <w:szCs w:val="22"/>
          <w:lang w:eastAsia="zh-CN"/>
        </w:rPr>
        <w:drawing>
          <wp:inline distT="0" distB="0" distL="0" distR="0">
            <wp:extent cx="4248150" cy="2619375"/>
            <wp:effectExtent l="19050" t="0" r="0"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cstate="print"/>
                    <a:srcRect/>
                    <a:stretch>
                      <a:fillRect/>
                    </a:stretch>
                  </pic:blipFill>
                  <pic:spPr bwMode="auto">
                    <a:xfrm>
                      <a:off x="0" y="0"/>
                      <a:ext cx="4248150" cy="2619375"/>
                    </a:xfrm>
                    <a:prstGeom prst="rect">
                      <a:avLst/>
                    </a:prstGeom>
                    <a:noFill/>
                    <a:ln w="9525">
                      <a:noFill/>
                      <a:miter lim="800000"/>
                      <a:headEnd/>
                      <a:tailEnd/>
                    </a:ln>
                  </pic:spPr>
                </pic:pic>
              </a:graphicData>
            </a:graphic>
          </wp:inline>
        </w:drawing>
      </w:r>
    </w:p>
    <w:p w:rsidR="00CC728B" w:rsidRDefault="00CC728B" w:rsidP="0019514A">
      <w:pPr>
        <w:rPr>
          <w:rFonts w:ascii="Arial" w:hAnsi="Arial" w:cs="Arial"/>
          <w:sz w:val="22"/>
          <w:szCs w:val="22"/>
        </w:rPr>
      </w:pPr>
    </w:p>
    <w:p w:rsidR="002935E4" w:rsidRPr="002935E4" w:rsidRDefault="002935E4" w:rsidP="002935E4">
      <w:pPr>
        <w:rPr>
          <w:rFonts w:ascii="Arial" w:hAnsi="Arial" w:cs="Arial"/>
          <w:color w:val="8DB3E2"/>
        </w:rPr>
      </w:pPr>
      <w:r w:rsidRPr="002935E4">
        <w:rPr>
          <w:rFonts w:ascii="Arial" w:hAnsi="Arial" w:cs="Arial"/>
          <w:color w:val="8DB3E2"/>
        </w:rPr>
        <w:t>Nadpis</w:t>
      </w:r>
    </w:p>
    <w:p w:rsidR="00E4433B" w:rsidRPr="008B6F8A" w:rsidRDefault="00E4433B" w:rsidP="00E4433B">
      <w:pPr>
        <w:rPr>
          <w:rFonts w:ascii="Arial" w:hAnsi="Arial" w:cs="Arial"/>
          <w:b/>
          <w:color w:val="0000FF"/>
          <w:sz w:val="28"/>
          <w:szCs w:val="28"/>
        </w:rPr>
      </w:pPr>
      <w:r w:rsidRPr="008B6F8A">
        <w:rPr>
          <w:rFonts w:ascii="Arial" w:hAnsi="Arial" w:cs="Arial"/>
          <w:b/>
          <w:color w:val="0000FF"/>
          <w:sz w:val="28"/>
          <w:szCs w:val="28"/>
        </w:rPr>
        <w:t>V dopravě</w:t>
      </w:r>
    </w:p>
    <w:p w:rsidR="00E4433B" w:rsidRPr="00817598" w:rsidRDefault="00E4433B" w:rsidP="00E4433B">
      <w:pPr>
        <w:keepNext/>
        <w:rPr>
          <w:rFonts w:ascii="Arial" w:hAnsi="Arial" w:cs="Arial"/>
        </w:rPr>
      </w:pPr>
    </w:p>
    <w:p w:rsidR="004E385A" w:rsidRPr="00817598" w:rsidRDefault="00E4433B" w:rsidP="004E385A">
      <w:pPr>
        <w:rPr>
          <w:rFonts w:ascii="Arial" w:hAnsi="Arial" w:cs="Arial"/>
          <w:sz w:val="22"/>
          <w:szCs w:val="22"/>
        </w:rPr>
      </w:pPr>
      <w:r w:rsidRPr="00817598">
        <w:rPr>
          <w:rFonts w:ascii="Arial" w:hAnsi="Arial" w:cs="Arial"/>
          <w:sz w:val="22"/>
          <w:szCs w:val="22"/>
        </w:rPr>
        <w:t xml:space="preserve">Je-li na výběr pohyblivé a pevné schodiště, zeptá se průvodce nevidomého, která varianta je pro něj </w:t>
      </w:r>
      <w:r w:rsidRPr="0019514A">
        <w:rPr>
          <w:rFonts w:ascii="Arial" w:hAnsi="Arial" w:cs="Arial"/>
          <w:sz w:val="22"/>
          <w:szCs w:val="22"/>
        </w:rPr>
        <w:t>příjemnější.</w:t>
      </w:r>
      <w:r w:rsidR="004E385A" w:rsidRPr="0019514A">
        <w:rPr>
          <w:rFonts w:ascii="Arial" w:hAnsi="Arial" w:cs="Arial"/>
          <w:sz w:val="22"/>
          <w:szCs w:val="22"/>
        </w:rPr>
        <w:t xml:space="preserve"> Na příkrém schodišti nebo při vystupování z některých dopravních prostředků se může nevidomý držet ramene svého průvodce.</w:t>
      </w:r>
      <w:r w:rsidR="004E385A" w:rsidRPr="00817598">
        <w:rPr>
          <w:rFonts w:ascii="Arial" w:hAnsi="Arial" w:cs="Arial"/>
          <w:sz w:val="22"/>
          <w:szCs w:val="22"/>
        </w:rPr>
        <w:t xml:space="preserve"> </w:t>
      </w:r>
    </w:p>
    <w:p w:rsidR="00E4433B" w:rsidRPr="00817598" w:rsidRDefault="00E4433B" w:rsidP="00E4433B">
      <w:pPr>
        <w:rPr>
          <w:rFonts w:ascii="Arial" w:hAnsi="Arial" w:cs="Arial"/>
          <w:sz w:val="22"/>
          <w:szCs w:val="22"/>
        </w:rPr>
      </w:pPr>
    </w:p>
    <w:p w:rsidR="00E4433B" w:rsidRPr="00817598" w:rsidRDefault="00E4433B" w:rsidP="00E4433B">
      <w:pPr>
        <w:rPr>
          <w:rFonts w:ascii="Arial" w:hAnsi="Arial" w:cs="Arial"/>
          <w:sz w:val="22"/>
          <w:szCs w:val="22"/>
        </w:rPr>
      </w:pPr>
      <w:r w:rsidRPr="00817598">
        <w:rPr>
          <w:rFonts w:ascii="Arial" w:hAnsi="Arial" w:cs="Arial"/>
          <w:sz w:val="22"/>
          <w:szCs w:val="22"/>
        </w:rPr>
        <w:t>Držadlo, madlo nebo opěradlo volného sedadla ukáže průvodce tak, že na ně položí ruku, za kterou se jej nevidomý drží. Ten pak po jeho paži svou rukou sklouzne až k určenému objektu. Snadno se sám může posadit nebo pevně uchopit držadla. Uvítá také informaci, je-li sedadlo umístěno běžně – po směru jízdy, zády ke směru jízdy nebo bokem.</w:t>
      </w:r>
    </w:p>
    <w:p w:rsidR="00E4433B" w:rsidRPr="00817598" w:rsidRDefault="00E4433B" w:rsidP="00E4433B">
      <w:pPr>
        <w:rPr>
          <w:rFonts w:ascii="Arial" w:hAnsi="Arial" w:cs="Arial"/>
          <w:sz w:val="22"/>
          <w:szCs w:val="22"/>
        </w:rPr>
      </w:pPr>
    </w:p>
    <w:p w:rsidR="00E4433B" w:rsidRDefault="00E4433B" w:rsidP="00E4433B">
      <w:pPr>
        <w:rPr>
          <w:rFonts w:ascii="Arial" w:hAnsi="Arial" w:cs="Arial"/>
        </w:rPr>
      </w:pPr>
      <w:r w:rsidRPr="00817598">
        <w:rPr>
          <w:rFonts w:ascii="Arial" w:hAnsi="Arial" w:cs="Arial"/>
          <w:sz w:val="22"/>
          <w:szCs w:val="22"/>
        </w:rPr>
        <w:t>Při nasedání do osobního automobilu průvodce nevidomému obdobně ukáže kliku dveří, případně, jsou-li otevřeny, hranu dveří i střechy vozidla. Otevírání a zavírání dveří může již nevidomý provádět sám. Zavírá-li dveře průvodce, měl by o tom nevidomý předem vědět. Průvodce také zkontroluje, nehrozí-li nebezpečí úrazu</w:t>
      </w:r>
      <w:r w:rsidRPr="00817598">
        <w:rPr>
          <w:rFonts w:ascii="Arial" w:hAnsi="Arial" w:cs="Arial"/>
        </w:rPr>
        <w:t>.</w:t>
      </w:r>
    </w:p>
    <w:p w:rsidR="00056960" w:rsidRPr="00817598" w:rsidRDefault="00056960" w:rsidP="00E4433B">
      <w:pPr>
        <w:rPr>
          <w:rFonts w:ascii="Arial" w:hAnsi="Arial" w:cs="Arial"/>
          <w:sz w:val="22"/>
          <w:szCs w:val="22"/>
        </w:rPr>
      </w:pPr>
    </w:p>
    <w:p w:rsidR="002935E4" w:rsidRPr="002935E4" w:rsidRDefault="002935E4" w:rsidP="002935E4">
      <w:pPr>
        <w:rPr>
          <w:rFonts w:ascii="Arial" w:hAnsi="Arial" w:cs="Arial"/>
          <w:color w:val="8DB3E2"/>
        </w:rPr>
      </w:pPr>
      <w:r w:rsidRPr="002935E4">
        <w:rPr>
          <w:rFonts w:ascii="Arial" w:hAnsi="Arial" w:cs="Arial"/>
          <w:color w:val="8DB3E2"/>
        </w:rPr>
        <w:t>Nadpis</w:t>
      </w:r>
    </w:p>
    <w:p w:rsidR="008D19F9" w:rsidRPr="008B6F8A" w:rsidRDefault="008D19F9" w:rsidP="008D19F9">
      <w:pPr>
        <w:rPr>
          <w:rFonts w:ascii="Arial" w:hAnsi="Arial" w:cs="Arial"/>
          <w:b/>
          <w:color w:val="0000FF"/>
          <w:sz w:val="28"/>
          <w:szCs w:val="28"/>
        </w:rPr>
      </w:pPr>
      <w:r w:rsidRPr="008B6F8A">
        <w:rPr>
          <w:rFonts w:ascii="Arial" w:hAnsi="Arial" w:cs="Arial"/>
          <w:b/>
          <w:color w:val="0000FF"/>
          <w:sz w:val="28"/>
          <w:szCs w:val="28"/>
        </w:rPr>
        <w:t>Na toaletě</w:t>
      </w:r>
    </w:p>
    <w:p w:rsidR="008D19F9" w:rsidRPr="00817598" w:rsidRDefault="008D19F9" w:rsidP="008D19F9">
      <w:pPr>
        <w:rPr>
          <w:rFonts w:ascii="Arial" w:hAnsi="Arial" w:cs="Arial"/>
        </w:rPr>
      </w:pPr>
    </w:p>
    <w:p w:rsidR="008D19F9" w:rsidRPr="00817598" w:rsidRDefault="008D19F9" w:rsidP="008D19F9">
      <w:pPr>
        <w:rPr>
          <w:rFonts w:ascii="Arial" w:hAnsi="Arial" w:cs="Arial"/>
          <w:sz w:val="22"/>
          <w:szCs w:val="22"/>
        </w:rPr>
      </w:pPr>
      <w:r w:rsidRPr="00817598">
        <w:rPr>
          <w:rFonts w:ascii="Arial" w:hAnsi="Arial" w:cs="Arial"/>
          <w:sz w:val="22"/>
          <w:szCs w:val="22"/>
        </w:rPr>
        <w:t xml:space="preserve">Na WC seznámí průvodce nevidomého s typem zařízení. Dovede jej na okraj žlábku, postaví před mušli nebo k toaletní míse. Při orientaci si tu nevidomý ve zvýšené míře pomáhá holí nebo nohou. Průvodce ukáže místo, kde je toaletní papír, umyvadlo, mýdlo a ručník. </w:t>
      </w:r>
    </w:p>
    <w:p w:rsidR="008D19F9" w:rsidRPr="00817598" w:rsidRDefault="008D19F9" w:rsidP="008D19F9">
      <w:pPr>
        <w:rPr>
          <w:rFonts w:ascii="Arial" w:hAnsi="Arial" w:cs="Arial"/>
          <w:sz w:val="22"/>
          <w:szCs w:val="22"/>
        </w:rPr>
      </w:pPr>
    </w:p>
    <w:p w:rsidR="008D19F9" w:rsidRPr="00817598" w:rsidRDefault="008D19F9" w:rsidP="008D19F9">
      <w:pPr>
        <w:rPr>
          <w:rFonts w:ascii="Arial" w:hAnsi="Arial" w:cs="Arial"/>
          <w:sz w:val="22"/>
          <w:szCs w:val="22"/>
        </w:rPr>
      </w:pPr>
      <w:r w:rsidRPr="00817598">
        <w:rPr>
          <w:rFonts w:ascii="Arial" w:hAnsi="Arial" w:cs="Arial"/>
          <w:sz w:val="22"/>
          <w:szCs w:val="22"/>
        </w:rPr>
        <w:t xml:space="preserve">Je-li průvodce jiného pohlaví než nevidomý, požádá o pomoc cizí důvěryhodnou osobu. Sdělí, oč jde, a jasně popíše, o co je žádána. </w:t>
      </w:r>
    </w:p>
    <w:p w:rsidR="008D19F9" w:rsidRPr="00817598" w:rsidRDefault="008D19F9" w:rsidP="008D19F9">
      <w:pPr>
        <w:rPr>
          <w:rFonts w:ascii="Arial" w:hAnsi="Arial" w:cs="Arial"/>
          <w:sz w:val="22"/>
          <w:szCs w:val="22"/>
        </w:rPr>
      </w:pPr>
    </w:p>
    <w:p w:rsidR="008D19F9" w:rsidRDefault="008D19F9" w:rsidP="008D19F9">
      <w:pPr>
        <w:rPr>
          <w:rFonts w:ascii="Arial" w:hAnsi="Arial" w:cs="Arial"/>
          <w:sz w:val="22"/>
          <w:szCs w:val="22"/>
        </w:rPr>
      </w:pPr>
      <w:r w:rsidRPr="00817598">
        <w:rPr>
          <w:rFonts w:ascii="Arial" w:hAnsi="Arial" w:cs="Arial"/>
          <w:sz w:val="22"/>
          <w:szCs w:val="22"/>
        </w:rPr>
        <w:t>V otázkách osobní hygieny a čistoty je falešný takt nanejvýš nevhodný. Nevidomý bude vděčný, upozorníte-li jej na případné znečištění oděvu a na podobné jiné „nehody“ a pomůžete-li mu při jejich nápravě.</w:t>
      </w:r>
      <w:r>
        <w:rPr>
          <w:rFonts w:ascii="Arial" w:hAnsi="Arial" w:cs="Arial"/>
          <w:sz w:val="22"/>
          <w:szCs w:val="22"/>
        </w:rPr>
        <w:t xml:space="preserve"> </w:t>
      </w:r>
    </w:p>
    <w:p w:rsidR="00056960" w:rsidRDefault="00056960" w:rsidP="008D19F9">
      <w:pPr>
        <w:rPr>
          <w:rFonts w:ascii="Arial" w:hAnsi="Arial" w:cs="Arial"/>
          <w:sz w:val="22"/>
          <w:szCs w:val="22"/>
        </w:rPr>
      </w:pPr>
    </w:p>
    <w:p w:rsidR="00056960" w:rsidRDefault="00C34CB4" w:rsidP="008D19F9">
      <w:pPr>
        <w:rPr>
          <w:rFonts w:ascii="Arial" w:hAnsi="Arial" w:cs="Arial"/>
          <w:sz w:val="22"/>
          <w:szCs w:val="22"/>
        </w:rPr>
      </w:pPr>
      <w:r>
        <w:rPr>
          <w:rFonts w:ascii="Arial" w:hAnsi="Arial" w:cs="Arial"/>
          <w:noProof/>
          <w:sz w:val="22"/>
          <w:szCs w:val="22"/>
          <w:lang w:eastAsia="zh-CN"/>
        </w:rPr>
        <w:drawing>
          <wp:inline distT="0" distB="0" distL="0" distR="0">
            <wp:extent cx="2647950" cy="2257425"/>
            <wp:effectExtent l="19050" t="0" r="0" b="0"/>
            <wp:docPr id="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2" cstate="print"/>
                    <a:srcRect/>
                    <a:stretch>
                      <a:fillRect/>
                    </a:stretch>
                  </pic:blipFill>
                  <pic:spPr bwMode="auto">
                    <a:xfrm>
                      <a:off x="0" y="0"/>
                      <a:ext cx="2647950" cy="2257425"/>
                    </a:xfrm>
                    <a:prstGeom prst="rect">
                      <a:avLst/>
                    </a:prstGeom>
                    <a:noFill/>
                    <a:ln w="9525">
                      <a:noFill/>
                      <a:miter lim="800000"/>
                      <a:headEnd/>
                      <a:tailEnd/>
                    </a:ln>
                  </pic:spPr>
                </pic:pic>
              </a:graphicData>
            </a:graphic>
          </wp:inline>
        </w:drawing>
      </w:r>
    </w:p>
    <w:p w:rsidR="002935E4" w:rsidRPr="002935E4" w:rsidRDefault="00056960" w:rsidP="002935E4">
      <w:pPr>
        <w:rPr>
          <w:rFonts w:ascii="Arial" w:hAnsi="Arial" w:cs="Arial"/>
          <w:color w:val="8DB3E2"/>
        </w:rPr>
      </w:pPr>
      <w:r>
        <w:rPr>
          <w:rFonts w:ascii="Arial" w:hAnsi="Arial" w:cs="Arial"/>
          <w:sz w:val="22"/>
          <w:szCs w:val="22"/>
        </w:rPr>
        <w:br w:type="page"/>
      </w:r>
      <w:r w:rsidR="002935E4" w:rsidRPr="002935E4">
        <w:rPr>
          <w:rFonts w:ascii="Arial" w:hAnsi="Arial" w:cs="Arial"/>
          <w:color w:val="8DB3E2"/>
        </w:rPr>
        <w:lastRenderedPageBreak/>
        <w:t>Nadpis</w:t>
      </w:r>
    </w:p>
    <w:p w:rsidR="004A7CE9" w:rsidRPr="008B6F8A" w:rsidRDefault="004A7CE9" w:rsidP="00825F42">
      <w:pPr>
        <w:rPr>
          <w:rFonts w:ascii="Arial" w:hAnsi="Arial" w:cs="Arial"/>
          <w:b/>
          <w:color w:val="0000FF"/>
          <w:sz w:val="28"/>
          <w:szCs w:val="28"/>
        </w:rPr>
      </w:pPr>
      <w:bookmarkStart w:id="0" w:name="OLE_LINK1"/>
      <w:bookmarkStart w:id="1" w:name="OLE_LINK2"/>
      <w:r w:rsidRPr="008B6F8A">
        <w:rPr>
          <w:rFonts w:ascii="Arial" w:hAnsi="Arial" w:cs="Arial"/>
          <w:b/>
          <w:color w:val="0000FF"/>
          <w:sz w:val="28"/>
          <w:szCs w:val="28"/>
        </w:rPr>
        <w:t>Na úřadě</w:t>
      </w:r>
    </w:p>
    <w:p w:rsidR="004A7CE9" w:rsidRPr="00817598" w:rsidRDefault="004A7CE9" w:rsidP="00825F42">
      <w:pPr>
        <w:rPr>
          <w:rFonts w:ascii="Arial" w:hAnsi="Arial" w:cs="Arial"/>
        </w:rPr>
      </w:pPr>
    </w:p>
    <w:p w:rsidR="007D3074" w:rsidRPr="00817598" w:rsidRDefault="004A7CE9" w:rsidP="00825F42">
      <w:pPr>
        <w:rPr>
          <w:rFonts w:ascii="Arial" w:hAnsi="Arial" w:cs="Arial"/>
          <w:sz w:val="22"/>
          <w:szCs w:val="22"/>
        </w:rPr>
      </w:pPr>
      <w:r w:rsidRPr="00817598">
        <w:rPr>
          <w:rFonts w:ascii="Arial" w:hAnsi="Arial" w:cs="Arial"/>
          <w:sz w:val="22"/>
          <w:szCs w:val="22"/>
        </w:rPr>
        <w:t>Na úřadech, u lékaře</w:t>
      </w:r>
      <w:r w:rsidR="002065A3" w:rsidRPr="00817598">
        <w:rPr>
          <w:rFonts w:ascii="Arial" w:hAnsi="Arial" w:cs="Arial"/>
          <w:sz w:val="22"/>
          <w:szCs w:val="22"/>
        </w:rPr>
        <w:t>, na poště</w:t>
      </w:r>
      <w:r w:rsidR="001747AD" w:rsidRPr="00817598">
        <w:rPr>
          <w:rFonts w:ascii="Arial" w:hAnsi="Arial" w:cs="Arial"/>
          <w:sz w:val="22"/>
          <w:szCs w:val="22"/>
        </w:rPr>
        <w:t>, v bance</w:t>
      </w:r>
      <w:r w:rsidRPr="00817598">
        <w:rPr>
          <w:rFonts w:ascii="Arial" w:hAnsi="Arial" w:cs="Arial"/>
          <w:sz w:val="22"/>
          <w:szCs w:val="22"/>
        </w:rPr>
        <w:t xml:space="preserve"> a v jiných interiérech </w:t>
      </w:r>
      <w:r w:rsidR="002065A3" w:rsidRPr="00817598">
        <w:rPr>
          <w:rFonts w:ascii="Arial" w:hAnsi="Arial" w:cs="Arial"/>
          <w:sz w:val="22"/>
          <w:szCs w:val="22"/>
        </w:rPr>
        <w:t>pomůže průvodce vyhledat příslušnou osobu či místnost, sleduje, kdy se dostane řada na nevidomého</w:t>
      </w:r>
      <w:r w:rsidR="007D3074" w:rsidRPr="00817598">
        <w:rPr>
          <w:rFonts w:ascii="Arial" w:hAnsi="Arial" w:cs="Arial"/>
          <w:sz w:val="22"/>
          <w:szCs w:val="22"/>
        </w:rPr>
        <w:t>, doprovází jej k židli či k přepážce,</w:t>
      </w:r>
      <w:r w:rsidR="002065A3" w:rsidRPr="00817598">
        <w:rPr>
          <w:rFonts w:ascii="Arial" w:hAnsi="Arial" w:cs="Arial"/>
          <w:sz w:val="22"/>
          <w:szCs w:val="22"/>
        </w:rPr>
        <w:t xml:space="preserve"> a podává mu informace o situaci</w:t>
      </w:r>
      <w:r w:rsidR="007D3074" w:rsidRPr="00817598">
        <w:rPr>
          <w:rFonts w:ascii="Arial" w:hAnsi="Arial" w:cs="Arial"/>
          <w:sz w:val="22"/>
          <w:szCs w:val="22"/>
        </w:rPr>
        <w:t xml:space="preserve">, o rozmístění nábytku a přítomných osobách. </w:t>
      </w:r>
    </w:p>
    <w:p w:rsidR="007D3074" w:rsidRPr="00817598" w:rsidRDefault="007D3074" w:rsidP="00825F42">
      <w:pPr>
        <w:rPr>
          <w:rFonts w:ascii="Arial" w:hAnsi="Arial" w:cs="Arial"/>
          <w:sz w:val="22"/>
          <w:szCs w:val="22"/>
        </w:rPr>
      </w:pPr>
    </w:p>
    <w:p w:rsidR="004A7CE9" w:rsidRDefault="004A7CE9" w:rsidP="00825F42">
      <w:pPr>
        <w:rPr>
          <w:rFonts w:ascii="Arial" w:hAnsi="Arial" w:cs="Arial"/>
          <w:sz w:val="22"/>
          <w:szCs w:val="22"/>
        </w:rPr>
      </w:pPr>
      <w:r w:rsidRPr="00817598">
        <w:rPr>
          <w:rFonts w:ascii="Arial" w:hAnsi="Arial" w:cs="Arial"/>
          <w:sz w:val="22"/>
          <w:szCs w:val="22"/>
        </w:rPr>
        <w:t>Při podepisování úředních listin seznámí průvodce nevidomého nejprve s jejich obsahem. Při vlastním podepisování existuje několik možností:</w:t>
      </w:r>
    </w:p>
    <w:p w:rsidR="009545AA" w:rsidRPr="00817598" w:rsidRDefault="009545AA" w:rsidP="00825F42">
      <w:pPr>
        <w:rPr>
          <w:rFonts w:ascii="Arial" w:hAnsi="Arial" w:cs="Arial"/>
          <w:sz w:val="22"/>
          <w:szCs w:val="22"/>
        </w:rPr>
      </w:pPr>
    </w:p>
    <w:p w:rsidR="004A7CE9" w:rsidRPr="00137EB2" w:rsidRDefault="004A7CE9" w:rsidP="00287D81">
      <w:pPr>
        <w:numPr>
          <w:ilvl w:val="0"/>
          <w:numId w:val="6"/>
        </w:numPr>
        <w:rPr>
          <w:rFonts w:ascii="Arial" w:hAnsi="Arial" w:cs="Arial"/>
          <w:color w:val="0000FF"/>
          <w:sz w:val="22"/>
          <w:szCs w:val="22"/>
        </w:rPr>
      </w:pPr>
      <w:r w:rsidRPr="00137EB2">
        <w:rPr>
          <w:rFonts w:ascii="Arial" w:hAnsi="Arial" w:cs="Arial"/>
          <w:sz w:val="22"/>
          <w:szCs w:val="22"/>
        </w:rPr>
        <w:t>průvodce položí podpisovou šablonu přesně na místo podpisu,</w:t>
      </w:r>
    </w:p>
    <w:p w:rsidR="004A7CE9" w:rsidRPr="00137EB2" w:rsidRDefault="004A7CE9" w:rsidP="00287D81">
      <w:pPr>
        <w:numPr>
          <w:ilvl w:val="0"/>
          <w:numId w:val="6"/>
        </w:numPr>
        <w:rPr>
          <w:rFonts w:ascii="Arial" w:hAnsi="Arial" w:cs="Arial"/>
          <w:color w:val="0000FF"/>
          <w:sz w:val="22"/>
          <w:szCs w:val="22"/>
        </w:rPr>
      </w:pPr>
      <w:r w:rsidRPr="00137EB2">
        <w:rPr>
          <w:rFonts w:ascii="Arial" w:hAnsi="Arial" w:cs="Arial"/>
          <w:sz w:val="22"/>
          <w:szCs w:val="22"/>
        </w:rPr>
        <w:t>průvodce položí ukazováček volné ruky nevidomého na řádku tak, aby ukazoval na místo, kde se nevidomý může sám podepsat,</w:t>
      </w:r>
    </w:p>
    <w:p w:rsidR="004A7CE9" w:rsidRPr="00137EB2" w:rsidRDefault="004A7CE9" w:rsidP="00287D81">
      <w:pPr>
        <w:numPr>
          <w:ilvl w:val="0"/>
          <w:numId w:val="6"/>
        </w:numPr>
        <w:rPr>
          <w:rFonts w:ascii="Arial" w:hAnsi="Arial" w:cs="Arial"/>
          <w:color w:val="0000FF"/>
          <w:sz w:val="22"/>
          <w:szCs w:val="22"/>
        </w:rPr>
      </w:pPr>
      <w:r w:rsidRPr="00137EB2">
        <w:rPr>
          <w:rFonts w:ascii="Arial" w:hAnsi="Arial" w:cs="Arial"/>
          <w:sz w:val="22"/>
          <w:szCs w:val="22"/>
        </w:rPr>
        <w:t>průvodce položí hrot tužky, kterou drží nevidomý, přesně na místo, kde začíná podpis.</w:t>
      </w:r>
    </w:p>
    <w:p w:rsidR="005F014F" w:rsidRPr="00817598" w:rsidRDefault="005F014F" w:rsidP="005F014F">
      <w:pPr>
        <w:rPr>
          <w:rFonts w:ascii="Arial" w:hAnsi="Arial" w:cs="Arial"/>
          <w:sz w:val="22"/>
          <w:szCs w:val="22"/>
        </w:rPr>
      </w:pPr>
    </w:p>
    <w:p w:rsidR="005F014F" w:rsidRDefault="005F014F" w:rsidP="005F014F">
      <w:pPr>
        <w:rPr>
          <w:rFonts w:ascii="Arial" w:hAnsi="Arial" w:cs="Arial"/>
          <w:sz w:val="22"/>
          <w:szCs w:val="22"/>
        </w:rPr>
      </w:pPr>
      <w:r w:rsidRPr="00817598">
        <w:rPr>
          <w:rFonts w:ascii="Arial" w:hAnsi="Arial" w:cs="Arial"/>
          <w:sz w:val="22"/>
          <w:szCs w:val="22"/>
        </w:rPr>
        <w:t>Pracovníci úřadu jednají přímo s nevidomým – pokládají</w:t>
      </w:r>
      <w:r w:rsidR="00976C0B" w:rsidRPr="00817598">
        <w:rPr>
          <w:rFonts w:ascii="Arial" w:hAnsi="Arial" w:cs="Arial"/>
          <w:sz w:val="22"/>
          <w:szCs w:val="22"/>
        </w:rPr>
        <w:t xml:space="preserve"> </w:t>
      </w:r>
      <w:r w:rsidRPr="00817598">
        <w:rPr>
          <w:rFonts w:ascii="Arial" w:hAnsi="Arial" w:cs="Arial"/>
          <w:sz w:val="22"/>
          <w:szCs w:val="22"/>
        </w:rPr>
        <w:t xml:space="preserve">mu otázky, informují ho, </w:t>
      </w:r>
      <w:r w:rsidR="001747AD" w:rsidRPr="00817598">
        <w:rPr>
          <w:rFonts w:ascii="Arial" w:hAnsi="Arial" w:cs="Arial"/>
          <w:sz w:val="22"/>
          <w:szCs w:val="22"/>
        </w:rPr>
        <w:t xml:space="preserve">popisují, co právě dělají, případně se chystají udělat a podobně. Nezapomenou upozornit nevidomého, pokud se od něj musí na čas vzdálit. Doklady, tiskopisy či vrácené peníze nepokládají před nevidomého, ale předávají mu je přímo do ruky. </w:t>
      </w:r>
      <w:r w:rsidR="00295D3C" w:rsidRPr="00817598">
        <w:rPr>
          <w:rFonts w:ascii="Arial" w:hAnsi="Arial" w:cs="Arial"/>
          <w:sz w:val="22"/>
          <w:szCs w:val="22"/>
        </w:rPr>
        <w:t>Samotné jednání může probíhat bez přítomnosti průvodce, který nevidomého na úřad doprovázel.</w:t>
      </w:r>
    </w:p>
    <w:p w:rsidR="00C306C5" w:rsidRDefault="00C306C5" w:rsidP="005F014F">
      <w:pPr>
        <w:rPr>
          <w:rFonts w:ascii="Arial" w:hAnsi="Arial" w:cs="Arial"/>
          <w:sz w:val="22"/>
          <w:szCs w:val="22"/>
        </w:rPr>
      </w:pPr>
    </w:p>
    <w:p w:rsidR="00056960" w:rsidRDefault="00C34CB4" w:rsidP="005F014F">
      <w:pPr>
        <w:rPr>
          <w:rFonts w:ascii="Arial" w:hAnsi="Arial" w:cs="Arial"/>
          <w:sz w:val="22"/>
          <w:szCs w:val="22"/>
        </w:rPr>
      </w:pPr>
      <w:r>
        <w:rPr>
          <w:rFonts w:ascii="Arial" w:hAnsi="Arial" w:cs="Arial"/>
          <w:noProof/>
          <w:sz w:val="22"/>
          <w:szCs w:val="22"/>
          <w:lang w:eastAsia="zh-CN"/>
        </w:rPr>
        <w:drawing>
          <wp:inline distT="0" distB="0" distL="0" distR="0">
            <wp:extent cx="3095625" cy="1828800"/>
            <wp:effectExtent l="19050" t="0" r="9525" b="0"/>
            <wp:docPr id="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3" cstate="print"/>
                    <a:srcRect/>
                    <a:stretch>
                      <a:fillRect/>
                    </a:stretch>
                  </pic:blipFill>
                  <pic:spPr bwMode="auto">
                    <a:xfrm>
                      <a:off x="0" y="0"/>
                      <a:ext cx="3095625" cy="1828800"/>
                    </a:xfrm>
                    <a:prstGeom prst="rect">
                      <a:avLst/>
                    </a:prstGeom>
                    <a:noFill/>
                    <a:ln w="9525">
                      <a:noFill/>
                      <a:miter lim="800000"/>
                      <a:headEnd/>
                      <a:tailEnd/>
                    </a:ln>
                  </pic:spPr>
                </pic:pic>
              </a:graphicData>
            </a:graphic>
          </wp:inline>
        </w:drawing>
      </w:r>
    </w:p>
    <w:p w:rsidR="002935E4" w:rsidRPr="002935E4" w:rsidRDefault="00056960" w:rsidP="002935E4">
      <w:pPr>
        <w:rPr>
          <w:rFonts w:ascii="Arial" w:hAnsi="Arial" w:cs="Arial"/>
          <w:color w:val="8DB3E2"/>
        </w:rPr>
      </w:pPr>
      <w:r>
        <w:rPr>
          <w:rFonts w:ascii="Arial" w:hAnsi="Arial" w:cs="Arial"/>
          <w:sz w:val="22"/>
          <w:szCs w:val="22"/>
        </w:rPr>
        <w:br w:type="column"/>
      </w:r>
      <w:r w:rsidR="002935E4" w:rsidRPr="002935E4">
        <w:rPr>
          <w:rFonts w:ascii="Arial" w:hAnsi="Arial" w:cs="Arial"/>
          <w:color w:val="8DB3E2"/>
        </w:rPr>
        <w:lastRenderedPageBreak/>
        <w:t>Nadpis</w:t>
      </w:r>
    </w:p>
    <w:p w:rsidR="00C306C5" w:rsidRPr="008B6F8A" w:rsidRDefault="00C306C5" w:rsidP="00C306C5">
      <w:pPr>
        <w:rPr>
          <w:rFonts w:ascii="Arial" w:hAnsi="Arial" w:cs="Arial"/>
          <w:b/>
          <w:color w:val="0000FF"/>
          <w:sz w:val="28"/>
          <w:szCs w:val="28"/>
        </w:rPr>
      </w:pPr>
      <w:r w:rsidRPr="008B6F8A">
        <w:rPr>
          <w:rFonts w:ascii="Arial" w:hAnsi="Arial" w:cs="Arial"/>
          <w:b/>
          <w:color w:val="0000FF"/>
          <w:sz w:val="28"/>
          <w:szCs w:val="28"/>
        </w:rPr>
        <w:t>Nerozhodovat za nevidomého</w:t>
      </w:r>
    </w:p>
    <w:p w:rsidR="00C306C5" w:rsidRPr="00817598" w:rsidRDefault="00C306C5" w:rsidP="00C306C5">
      <w:pPr>
        <w:rPr>
          <w:rFonts w:ascii="Arial" w:hAnsi="Arial" w:cs="Arial"/>
        </w:rPr>
      </w:pPr>
    </w:p>
    <w:p w:rsidR="00137EB2" w:rsidRDefault="00C306C5" w:rsidP="00C306C5">
      <w:pPr>
        <w:rPr>
          <w:rFonts w:ascii="Arial" w:hAnsi="Arial" w:cs="Arial"/>
          <w:sz w:val="22"/>
          <w:szCs w:val="22"/>
        </w:rPr>
      </w:pPr>
      <w:r w:rsidRPr="00817598">
        <w:rPr>
          <w:rFonts w:ascii="Arial" w:hAnsi="Arial" w:cs="Arial"/>
          <w:sz w:val="22"/>
          <w:szCs w:val="22"/>
        </w:rPr>
        <w:t>Průvodce nevidomého doprovází</w:t>
      </w:r>
      <w:r>
        <w:rPr>
          <w:rFonts w:ascii="Arial" w:hAnsi="Arial" w:cs="Arial"/>
          <w:sz w:val="22"/>
          <w:szCs w:val="22"/>
        </w:rPr>
        <w:t>, předává mu potřebné informace</w:t>
      </w:r>
      <w:r w:rsidRPr="00817598">
        <w:rPr>
          <w:rFonts w:ascii="Arial" w:hAnsi="Arial" w:cs="Arial"/>
          <w:sz w:val="22"/>
          <w:szCs w:val="22"/>
        </w:rPr>
        <w:t>, avšak nejedná a nerozhoduje za něj. Oba navzájem respektují lidskou důstojnost, fyzické a další možnosti druhého. Vztah mezi nevidomým a</w:t>
      </w:r>
      <w:r w:rsidR="007F1A25">
        <w:rPr>
          <w:rFonts w:ascii="Arial" w:hAnsi="Arial" w:cs="Arial"/>
          <w:sz w:val="22"/>
          <w:szCs w:val="22"/>
        </w:rPr>
        <w:t> </w:t>
      </w:r>
      <w:r w:rsidRPr="00817598">
        <w:rPr>
          <w:rFonts w:ascii="Arial" w:hAnsi="Arial" w:cs="Arial"/>
          <w:sz w:val="22"/>
          <w:szCs w:val="22"/>
        </w:rPr>
        <w:t>průvodcem se řídí obecně platnými pravidly mezilidské komunikace a několika uvedenými speciálními pravidly vzájemného kontaktu.</w:t>
      </w:r>
      <w:bookmarkEnd w:id="0"/>
      <w:bookmarkEnd w:id="1"/>
    </w:p>
    <w:p w:rsidR="00F367BC" w:rsidRDefault="00F367BC" w:rsidP="002935E4">
      <w:pPr>
        <w:rPr>
          <w:rFonts w:ascii="Arial" w:hAnsi="Arial" w:cs="Arial"/>
          <w:color w:val="8DB3E2"/>
        </w:rPr>
      </w:pPr>
    </w:p>
    <w:p w:rsidR="002935E4" w:rsidRPr="002935E4" w:rsidRDefault="00534767" w:rsidP="002935E4">
      <w:pPr>
        <w:rPr>
          <w:rFonts w:ascii="Arial" w:hAnsi="Arial" w:cs="Arial"/>
          <w:color w:val="8DB3E2"/>
        </w:rPr>
      </w:pPr>
      <w:r>
        <w:rPr>
          <w:rFonts w:ascii="Arial" w:hAnsi="Arial" w:cs="Arial"/>
          <w:color w:val="8DB3E2"/>
        </w:rPr>
        <w:br w:type="page"/>
      </w:r>
      <w:r w:rsidR="002935E4" w:rsidRPr="002935E4">
        <w:rPr>
          <w:rFonts w:ascii="Arial" w:hAnsi="Arial" w:cs="Arial"/>
          <w:color w:val="8DB3E2"/>
        </w:rPr>
        <w:lastRenderedPageBreak/>
        <w:t>Nadpis</w:t>
      </w:r>
    </w:p>
    <w:p w:rsidR="001F0826" w:rsidRPr="008B6F8A" w:rsidRDefault="001F0826" w:rsidP="00C306C5">
      <w:pPr>
        <w:rPr>
          <w:rFonts w:ascii="Arial" w:hAnsi="Arial" w:cs="Arial"/>
          <w:b/>
          <w:color w:val="0000FF"/>
          <w:sz w:val="28"/>
          <w:szCs w:val="28"/>
        </w:rPr>
      </w:pPr>
      <w:r w:rsidRPr="008B6F8A">
        <w:rPr>
          <w:rFonts w:ascii="Arial" w:hAnsi="Arial" w:cs="Arial"/>
          <w:b/>
          <w:color w:val="0000FF"/>
          <w:sz w:val="28"/>
          <w:szCs w:val="28"/>
        </w:rPr>
        <w:t>Služby Tyfloservisu</w:t>
      </w:r>
    </w:p>
    <w:p w:rsidR="001F0826" w:rsidRPr="00817598" w:rsidRDefault="001F0826" w:rsidP="001F0826">
      <w:pPr>
        <w:rPr>
          <w:rFonts w:ascii="Arial" w:hAnsi="Arial" w:cs="Arial"/>
        </w:rPr>
      </w:pPr>
    </w:p>
    <w:p w:rsidR="001F0826" w:rsidRPr="00817598" w:rsidRDefault="001F0826" w:rsidP="001F0826">
      <w:pPr>
        <w:rPr>
          <w:rFonts w:ascii="Arial" w:hAnsi="Arial" w:cs="Arial"/>
          <w:sz w:val="22"/>
          <w:szCs w:val="22"/>
        </w:rPr>
      </w:pPr>
      <w:r w:rsidRPr="00817598">
        <w:rPr>
          <w:rFonts w:ascii="Arial" w:hAnsi="Arial" w:cs="Arial"/>
          <w:sz w:val="22"/>
          <w:szCs w:val="22"/>
        </w:rPr>
        <w:t xml:space="preserve">Samostatně zvládat aktivity všedního dne se nevidomí a slabozrací lidé ve věku </w:t>
      </w:r>
      <w:smartTag w:uri="urn:schemas-microsoft-com:office:smarttags" w:element="metricconverter">
        <w:smartTagPr>
          <w:attr w:name="ProductID" w:val="15 a"/>
        </w:smartTagPr>
        <w:r w:rsidRPr="00817598">
          <w:rPr>
            <w:rFonts w:ascii="Arial" w:hAnsi="Arial" w:cs="Arial"/>
            <w:sz w:val="22"/>
            <w:szCs w:val="22"/>
          </w:rPr>
          <w:t>15 a</w:t>
        </w:r>
      </w:smartTag>
      <w:r w:rsidRPr="00817598">
        <w:rPr>
          <w:rFonts w:ascii="Arial" w:hAnsi="Arial" w:cs="Arial"/>
          <w:sz w:val="22"/>
          <w:szCs w:val="22"/>
        </w:rPr>
        <w:t xml:space="preserve"> více let mohou naučit v Tyfloservisu, o.p.s. </w:t>
      </w:r>
    </w:p>
    <w:p w:rsidR="001F0826" w:rsidRPr="00817598" w:rsidRDefault="001F0826" w:rsidP="001F0826">
      <w:pPr>
        <w:rPr>
          <w:rFonts w:ascii="Arial" w:hAnsi="Arial" w:cs="Arial"/>
          <w:sz w:val="22"/>
          <w:szCs w:val="22"/>
        </w:rPr>
      </w:pPr>
    </w:p>
    <w:p w:rsidR="004576D2" w:rsidRPr="00817598" w:rsidRDefault="004576D2" w:rsidP="001F0826">
      <w:pPr>
        <w:rPr>
          <w:rFonts w:ascii="Arial" w:hAnsi="Arial" w:cs="Arial"/>
          <w:sz w:val="22"/>
          <w:szCs w:val="22"/>
        </w:rPr>
      </w:pPr>
      <w:r w:rsidRPr="00817598">
        <w:rPr>
          <w:rFonts w:ascii="Arial" w:hAnsi="Arial" w:cs="Arial"/>
          <w:sz w:val="22"/>
          <w:szCs w:val="22"/>
        </w:rPr>
        <w:t xml:space="preserve">Dlouhodobý nácvik dovedností probíhá zpravidla individuálně, jednou týdně v rámci dvouhodinových lekcí. Klient dochází do nejbližšího krajského ambulantního střediska, případně pracovník vyjíždí za klientem domů nebo na jiná dohodnutá místa v daném kraji. Počet lekcí není striktně omezen. Vychází </w:t>
      </w:r>
      <w:r w:rsidR="00C27FB8" w:rsidRPr="00817598">
        <w:rPr>
          <w:rFonts w:ascii="Arial" w:hAnsi="Arial" w:cs="Arial"/>
          <w:sz w:val="22"/>
          <w:szCs w:val="22"/>
        </w:rPr>
        <w:t xml:space="preserve">vždy </w:t>
      </w:r>
      <w:r w:rsidRPr="00817598">
        <w:rPr>
          <w:rFonts w:ascii="Arial" w:hAnsi="Arial" w:cs="Arial"/>
          <w:sz w:val="22"/>
          <w:szCs w:val="22"/>
        </w:rPr>
        <w:t xml:space="preserve">z potřeb klienta a možností Tyfloservisu. </w:t>
      </w:r>
    </w:p>
    <w:p w:rsidR="004576D2" w:rsidRDefault="004576D2" w:rsidP="001F0826">
      <w:pPr>
        <w:rPr>
          <w:rFonts w:ascii="Arial" w:hAnsi="Arial" w:cs="Arial"/>
          <w:sz w:val="22"/>
          <w:szCs w:val="22"/>
        </w:rPr>
      </w:pPr>
    </w:p>
    <w:p w:rsidR="002935E4" w:rsidRPr="002935E4" w:rsidRDefault="002935E4" w:rsidP="002935E4">
      <w:pPr>
        <w:rPr>
          <w:rFonts w:ascii="Arial" w:hAnsi="Arial" w:cs="Arial"/>
          <w:color w:val="8DB3E2"/>
        </w:rPr>
      </w:pPr>
      <w:r w:rsidRPr="002935E4">
        <w:rPr>
          <w:rFonts w:ascii="Arial" w:hAnsi="Arial" w:cs="Arial"/>
          <w:color w:val="8DB3E2"/>
        </w:rPr>
        <w:t>Nadpis</w:t>
      </w:r>
    </w:p>
    <w:p w:rsidR="004576D2" w:rsidRPr="008B6F8A" w:rsidRDefault="00B6162E" w:rsidP="001F0826">
      <w:pPr>
        <w:rPr>
          <w:rFonts w:ascii="Arial" w:hAnsi="Arial" w:cs="Arial"/>
          <w:b/>
          <w:color w:val="0000FF"/>
          <w:sz w:val="28"/>
          <w:szCs w:val="28"/>
        </w:rPr>
      </w:pPr>
      <w:r w:rsidRPr="008B6F8A">
        <w:rPr>
          <w:rFonts w:ascii="Arial" w:hAnsi="Arial" w:cs="Arial"/>
          <w:b/>
          <w:color w:val="0000FF"/>
          <w:sz w:val="28"/>
          <w:szCs w:val="28"/>
        </w:rPr>
        <w:t>Tyfloservis nabízí</w:t>
      </w:r>
    </w:p>
    <w:p w:rsidR="0019514A" w:rsidRPr="00817598" w:rsidRDefault="0019514A" w:rsidP="001F0826">
      <w:pPr>
        <w:rPr>
          <w:rFonts w:ascii="Arial" w:hAnsi="Arial" w:cs="Arial"/>
          <w:sz w:val="22"/>
          <w:szCs w:val="22"/>
        </w:rPr>
      </w:pPr>
    </w:p>
    <w:p w:rsidR="00C27FB8" w:rsidRPr="00817598" w:rsidRDefault="0078720B" w:rsidP="003B41C3">
      <w:pPr>
        <w:numPr>
          <w:ilvl w:val="0"/>
          <w:numId w:val="3"/>
        </w:numPr>
        <w:rPr>
          <w:rFonts w:ascii="Arial" w:hAnsi="Arial" w:cs="Arial"/>
          <w:sz w:val="22"/>
          <w:szCs w:val="22"/>
        </w:rPr>
      </w:pPr>
      <w:r w:rsidRPr="00817598">
        <w:rPr>
          <w:rFonts w:ascii="Arial" w:hAnsi="Arial" w:cs="Arial"/>
          <w:sz w:val="22"/>
          <w:szCs w:val="22"/>
        </w:rPr>
        <w:t>p</w:t>
      </w:r>
      <w:r w:rsidR="00C27FB8" w:rsidRPr="00817598">
        <w:rPr>
          <w:rFonts w:ascii="Arial" w:hAnsi="Arial" w:cs="Arial"/>
          <w:sz w:val="22"/>
          <w:szCs w:val="22"/>
        </w:rPr>
        <w:t>roškolení v obsluze některých kompenzačních pomůcek a</w:t>
      </w:r>
      <w:r w:rsidR="009172AE">
        <w:rPr>
          <w:rFonts w:ascii="Arial" w:hAnsi="Arial" w:cs="Arial"/>
          <w:sz w:val="22"/>
          <w:szCs w:val="22"/>
        </w:rPr>
        <w:t> </w:t>
      </w:r>
      <w:r w:rsidR="00C27FB8" w:rsidRPr="00817598">
        <w:rPr>
          <w:rFonts w:ascii="Arial" w:hAnsi="Arial" w:cs="Arial"/>
          <w:sz w:val="22"/>
          <w:szCs w:val="22"/>
        </w:rPr>
        <w:t>informac</w:t>
      </w:r>
      <w:r w:rsidRPr="00817598">
        <w:rPr>
          <w:rFonts w:ascii="Arial" w:hAnsi="Arial" w:cs="Arial"/>
          <w:sz w:val="22"/>
          <w:szCs w:val="22"/>
        </w:rPr>
        <w:t>e o možnostech jejich získávání,</w:t>
      </w:r>
    </w:p>
    <w:p w:rsidR="00C27FB8" w:rsidRPr="00817598" w:rsidRDefault="0078720B" w:rsidP="003B41C3">
      <w:pPr>
        <w:numPr>
          <w:ilvl w:val="0"/>
          <w:numId w:val="3"/>
        </w:numPr>
        <w:rPr>
          <w:rFonts w:ascii="Arial" w:hAnsi="Arial" w:cs="Arial"/>
          <w:sz w:val="22"/>
          <w:szCs w:val="22"/>
        </w:rPr>
      </w:pPr>
      <w:r w:rsidRPr="00817598">
        <w:rPr>
          <w:rFonts w:ascii="Arial" w:hAnsi="Arial" w:cs="Arial"/>
          <w:sz w:val="22"/>
          <w:szCs w:val="22"/>
        </w:rPr>
        <w:t>n</w:t>
      </w:r>
      <w:r w:rsidR="00C27FB8" w:rsidRPr="00817598">
        <w:rPr>
          <w:rFonts w:ascii="Arial" w:hAnsi="Arial" w:cs="Arial"/>
          <w:sz w:val="22"/>
          <w:szCs w:val="22"/>
        </w:rPr>
        <w:t>ácvik sebeobsluhy (vaření, úklid, péče o oděvy, osobní hygiena, péče o děti</w:t>
      </w:r>
      <w:r w:rsidRPr="00817598">
        <w:rPr>
          <w:rFonts w:ascii="Arial" w:hAnsi="Arial" w:cs="Arial"/>
          <w:sz w:val="22"/>
          <w:szCs w:val="22"/>
        </w:rPr>
        <w:t>, drobné údržbářské práce atd.),</w:t>
      </w:r>
    </w:p>
    <w:p w:rsidR="00C27FB8" w:rsidRPr="00817598" w:rsidRDefault="0078720B" w:rsidP="003B41C3">
      <w:pPr>
        <w:numPr>
          <w:ilvl w:val="0"/>
          <w:numId w:val="3"/>
        </w:numPr>
        <w:rPr>
          <w:rFonts w:ascii="Arial" w:hAnsi="Arial" w:cs="Arial"/>
          <w:sz w:val="22"/>
          <w:szCs w:val="22"/>
        </w:rPr>
      </w:pPr>
      <w:r w:rsidRPr="00817598">
        <w:rPr>
          <w:rFonts w:ascii="Arial" w:hAnsi="Arial" w:cs="Arial"/>
          <w:sz w:val="22"/>
          <w:szCs w:val="22"/>
        </w:rPr>
        <w:t>v</w:t>
      </w:r>
      <w:r w:rsidR="00C27FB8" w:rsidRPr="00817598">
        <w:rPr>
          <w:rFonts w:ascii="Arial" w:hAnsi="Arial" w:cs="Arial"/>
          <w:sz w:val="22"/>
          <w:szCs w:val="22"/>
        </w:rPr>
        <w:t>ýuku čtení a</w:t>
      </w:r>
      <w:r w:rsidRPr="00817598">
        <w:rPr>
          <w:rFonts w:ascii="Arial" w:hAnsi="Arial" w:cs="Arial"/>
          <w:sz w:val="22"/>
          <w:szCs w:val="22"/>
        </w:rPr>
        <w:t xml:space="preserve"> psaní Braillova bodového písma,</w:t>
      </w:r>
    </w:p>
    <w:p w:rsidR="00C27FB8" w:rsidRPr="00817598" w:rsidRDefault="0078720B" w:rsidP="003B41C3">
      <w:pPr>
        <w:numPr>
          <w:ilvl w:val="0"/>
          <w:numId w:val="3"/>
        </w:numPr>
        <w:rPr>
          <w:rFonts w:ascii="Arial" w:hAnsi="Arial" w:cs="Arial"/>
          <w:sz w:val="22"/>
          <w:szCs w:val="22"/>
        </w:rPr>
      </w:pPr>
      <w:r w:rsidRPr="00817598">
        <w:rPr>
          <w:rFonts w:ascii="Arial" w:hAnsi="Arial" w:cs="Arial"/>
          <w:sz w:val="22"/>
          <w:szCs w:val="22"/>
        </w:rPr>
        <w:t>v</w:t>
      </w:r>
      <w:r w:rsidR="00C27FB8" w:rsidRPr="00817598">
        <w:rPr>
          <w:rFonts w:ascii="Arial" w:hAnsi="Arial" w:cs="Arial"/>
          <w:sz w:val="22"/>
          <w:szCs w:val="22"/>
        </w:rPr>
        <w:t xml:space="preserve">ýcvik v prostorové orientaci a chůzi s bílou holí, nácvik chůze s průvodcem, výběr vhodných tras, </w:t>
      </w:r>
      <w:r w:rsidRPr="00817598">
        <w:rPr>
          <w:rFonts w:ascii="Arial" w:hAnsi="Arial" w:cs="Arial"/>
          <w:sz w:val="22"/>
          <w:szCs w:val="22"/>
        </w:rPr>
        <w:t>a to i pro chůzi s vodicím psem,</w:t>
      </w:r>
    </w:p>
    <w:p w:rsidR="00C27FB8" w:rsidRPr="00817598" w:rsidRDefault="0078720B" w:rsidP="003B41C3">
      <w:pPr>
        <w:numPr>
          <w:ilvl w:val="0"/>
          <w:numId w:val="3"/>
        </w:numPr>
        <w:rPr>
          <w:rFonts w:ascii="Arial" w:hAnsi="Arial" w:cs="Arial"/>
          <w:sz w:val="22"/>
          <w:szCs w:val="22"/>
        </w:rPr>
      </w:pPr>
      <w:r w:rsidRPr="00817598">
        <w:rPr>
          <w:rFonts w:ascii="Arial" w:hAnsi="Arial" w:cs="Arial"/>
          <w:sz w:val="22"/>
          <w:szCs w:val="22"/>
        </w:rPr>
        <w:t>nácvik vlastnoručního podpisu,</w:t>
      </w:r>
    </w:p>
    <w:p w:rsidR="00C27FB8" w:rsidRPr="00817598" w:rsidRDefault="0078720B" w:rsidP="003B41C3">
      <w:pPr>
        <w:numPr>
          <w:ilvl w:val="0"/>
          <w:numId w:val="3"/>
        </w:numPr>
        <w:rPr>
          <w:rFonts w:ascii="Arial" w:hAnsi="Arial" w:cs="Arial"/>
          <w:sz w:val="22"/>
          <w:szCs w:val="22"/>
        </w:rPr>
      </w:pPr>
      <w:r w:rsidRPr="00817598">
        <w:rPr>
          <w:rFonts w:ascii="Arial" w:hAnsi="Arial" w:cs="Arial"/>
          <w:sz w:val="22"/>
          <w:szCs w:val="22"/>
        </w:rPr>
        <w:t>n</w:t>
      </w:r>
      <w:r w:rsidR="00C27FB8" w:rsidRPr="00817598">
        <w:rPr>
          <w:rFonts w:ascii="Arial" w:hAnsi="Arial" w:cs="Arial"/>
          <w:sz w:val="22"/>
          <w:szCs w:val="22"/>
        </w:rPr>
        <w:t>ácvik psaní na kancelářském psacím stroji a kláves</w:t>
      </w:r>
      <w:r w:rsidRPr="00817598">
        <w:rPr>
          <w:rFonts w:ascii="Arial" w:hAnsi="Arial" w:cs="Arial"/>
          <w:sz w:val="22"/>
          <w:szCs w:val="22"/>
        </w:rPr>
        <w:t>nici počítače,</w:t>
      </w:r>
    </w:p>
    <w:p w:rsidR="00C27FB8" w:rsidRPr="00817598" w:rsidRDefault="0078720B" w:rsidP="003B41C3">
      <w:pPr>
        <w:numPr>
          <w:ilvl w:val="0"/>
          <w:numId w:val="3"/>
        </w:numPr>
        <w:rPr>
          <w:rFonts w:ascii="Arial" w:hAnsi="Arial" w:cs="Arial"/>
          <w:sz w:val="22"/>
          <w:szCs w:val="22"/>
        </w:rPr>
      </w:pPr>
      <w:r w:rsidRPr="00817598">
        <w:rPr>
          <w:rFonts w:ascii="Arial" w:hAnsi="Arial" w:cs="Arial"/>
          <w:sz w:val="22"/>
          <w:szCs w:val="22"/>
        </w:rPr>
        <w:t>r</w:t>
      </w:r>
      <w:r w:rsidR="00C27FB8" w:rsidRPr="00817598">
        <w:rPr>
          <w:rFonts w:ascii="Arial" w:hAnsi="Arial" w:cs="Arial"/>
          <w:sz w:val="22"/>
          <w:szCs w:val="22"/>
        </w:rPr>
        <w:t>ehabilitaci zraku (využívání zraku s podporou neoptických i</w:t>
      </w:r>
      <w:r w:rsidR="009172AE">
        <w:rPr>
          <w:rFonts w:ascii="Arial" w:hAnsi="Arial" w:cs="Arial"/>
          <w:sz w:val="22"/>
          <w:szCs w:val="22"/>
        </w:rPr>
        <w:t> </w:t>
      </w:r>
      <w:r w:rsidR="00C27FB8" w:rsidRPr="00817598">
        <w:rPr>
          <w:rFonts w:ascii="Arial" w:hAnsi="Arial" w:cs="Arial"/>
          <w:sz w:val="22"/>
          <w:szCs w:val="22"/>
        </w:rPr>
        <w:t xml:space="preserve">optických pomůcek – </w:t>
      </w:r>
      <w:r w:rsidR="00EC45EA">
        <w:rPr>
          <w:rFonts w:ascii="Arial" w:hAnsi="Arial" w:cs="Arial"/>
          <w:sz w:val="22"/>
          <w:szCs w:val="22"/>
        </w:rPr>
        <w:t>kamerových</w:t>
      </w:r>
      <w:r w:rsidRPr="00817598">
        <w:rPr>
          <w:rFonts w:ascii="Arial" w:hAnsi="Arial" w:cs="Arial"/>
          <w:sz w:val="22"/>
          <w:szCs w:val="22"/>
        </w:rPr>
        <w:t xml:space="preserve"> lup, osvětlení atp.),</w:t>
      </w:r>
    </w:p>
    <w:p w:rsidR="00C27FB8" w:rsidRPr="00817598" w:rsidRDefault="0078720B" w:rsidP="003B41C3">
      <w:pPr>
        <w:numPr>
          <w:ilvl w:val="0"/>
          <w:numId w:val="3"/>
        </w:numPr>
        <w:rPr>
          <w:rFonts w:ascii="Arial" w:hAnsi="Arial" w:cs="Arial"/>
          <w:sz w:val="22"/>
          <w:szCs w:val="22"/>
        </w:rPr>
      </w:pPr>
      <w:r w:rsidRPr="00817598">
        <w:rPr>
          <w:rFonts w:ascii="Arial" w:hAnsi="Arial" w:cs="Arial"/>
          <w:sz w:val="22"/>
          <w:szCs w:val="22"/>
        </w:rPr>
        <w:t>p</w:t>
      </w:r>
      <w:r w:rsidR="00C27FB8" w:rsidRPr="00817598">
        <w:rPr>
          <w:rFonts w:ascii="Arial" w:hAnsi="Arial" w:cs="Arial"/>
          <w:sz w:val="22"/>
          <w:szCs w:val="22"/>
        </w:rPr>
        <w:t>oradenství týkající se úprav prostředí a odstraňování architektonických bariér z hlediska p</w:t>
      </w:r>
      <w:r w:rsidRPr="00817598">
        <w:rPr>
          <w:rFonts w:ascii="Arial" w:hAnsi="Arial" w:cs="Arial"/>
          <w:sz w:val="22"/>
          <w:szCs w:val="22"/>
        </w:rPr>
        <w:t>otřeb nevidomých a</w:t>
      </w:r>
      <w:r w:rsidR="009172AE">
        <w:rPr>
          <w:rFonts w:ascii="Arial" w:hAnsi="Arial" w:cs="Arial"/>
          <w:sz w:val="22"/>
          <w:szCs w:val="22"/>
        </w:rPr>
        <w:t> </w:t>
      </w:r>
      <w:r w:rsidRPr="00817598">
        <w:rPr>
          <w:rFonts w:ascii="Arial" w:hAnsi="Arial" w:cs="Arial"/>
          <w:sz w:val="22"/>
          <w:szCs w:val="22"/>
        </w:rPr>
        <w:t>slabozrakých,</w:t>
      </w:r>
    </w:p>
    <w:p w:rsidR="00C27FB8" w:rsidRPr="00817598" w:rsidRDefault="0078720B" w:rsidP="003B41C3">
      <w:pPr>
        <w:numPr>
          <w:ilvl w:val="0"/>
          <w:numId w:val="3"/>
        </w:numPr>
        <w:rPr>
          <w:rFonts w:ascii="Arial" w:hAnsi="Arial" w:cs="Arial"/>
          <w:sz w:val="22"/>
          <w:szCs w:val="22"/>
        </w:rPr>
      </w:pPr>
      <w:r w:rsidRPr="00817598">
        <w:rPr>
          <w:rFonts w:ascii="Arial" w:hAnsi="Arial" w:cs="Arial"/>
          <w:sz w:val="22"/>
          <w:szCs w:val="22"/>
        </w:rPr>
        <w:t>n</w:t>
      </w:r>
      <w:r w:rsidR="00C27FB8" w:rsidRPr="00817598">
        <w:rPr>
          <w:rFonts w:ascii="Arial" w:hAnsi="Arial" w:cs="Arial"/>
          <w:sz w:val="22"/>
          <w:szCs w:val="22"/>
        </w:rPr>
        <w:t>ácvik chování v různých společenských situacích a způsobu kontaktu s lidmi</w:t>
      </w:r>
      <w:r w:rsidRPr="00817598">
        <w:rPr>
          <w:rFonts w:ascii="Arial" w:hAnsi="Arial" w:cs="Arial"/>
          <w:sz w:val="22"/>
          <w:szCs w:val="22"/>
        </w:rPr>
        <w:t xml:space="preserve"> (v dopravě, v obchodech apod.),</w:t>
      </w:r>
    </w:p>
    <w:p w:rsidR="00C27FB8" w:rsidRPr="00817598" w:rsidRDefault="0078720B" w:rsidP="003B41C3">
      <w:pPr>
        <w:numPr>
          <w:ilvl w:val="0"/>
          <w:numId w:val="3"/>
        </w:numPr>
        <w:rPr>
          <w:rFonts w:ascii="Arial" w:hAnsi="Arial" w:cs="Arial"/>
          <w:sz w:val="22"/>
          <w:szCs w:val="22"/>
        </w:rPr>
      </w:pPr>
      <w:r w:rsidRPr="00817598">
        <w:rPr>
          <w:rFonts w:ascii="Arial" w:hAnsi="Arial" w:cs="Arial"/>
          <w:sz w:val="22"/>
          <w:szCs w:val="22"/>
        </w:rPr>
        <w:t>i</w:t>
      </w:r>
      <w:r w:rsidR="00C27FB8" w:rsidRPr="00817598">
        <w:rPr>
          <w:rFonts w:ascii="Arial" w:hAnsi="Arial" w:cs="Arial"/>
          <w:sz w:val="22"/>
          <w:szCs w:val="22"/>
        </w:rPr>
        <w:t>nformační servis a zprostředkování služeb.</w:t>
      </w:r>
    </w:p>
    <w:p w:rsidR="004576D2" w:rsidRPr="00817598" w:rsidRDefault="004576D2" w:rsidP="001F0826">
      <w:pPr>
        <w:rPr>
          <w:rFonts w:ascii="Arial" w:hAnsi="Arial" w:cs="Arial"/>
          <w:sz w:val="22"/>
          <w:szCs w:val="22"/>
        </w:rPr>
      </w:pPr>
    </w:p>
    <w:p w:rsidR="001F0826" w:rsidRPr="00AE3FC8" w:rsidRDefault="004576D2" w:rsidP="00AF7158">
      <w:pPr>
        <w:jc w:val="center"/>
        <w:rPr>
          <w:rFonts w:ascii="Arial" w:hAnsi="Arial" w:cs="Arial"/>
          <w:b/>
          <w:color w:val="0000FF"/>
        </w:rPr>
      </w:pPr>
      <w:r w:rsidRPr="00AE3FC8">
        <w:rPr>
          <w:rFonts w:ascii="Arial" w:hAnsi="Arial" w:cs="Arial"/>
          <w:b/>
          <w:color w:val="0000FF"/>
        </w:rPr>
        <w:t>Všechny uvedené služby poskytuje Tyfloservis zdarma!</w:t>
      </w:r>
    </w:p>
    <w:p w:rsidR="00C27FB8" w:rsidRPr="00AE3FC8" w:rsidRDefault="00C27FB8" w:rsidP="00AF7158">
      <w:pPr>
        <w:jc w:val="center"/>
        <w:rPr>
          <w:rFonts w:ascii="Arial" w:hAnsi="Arial" w:cs="Arial"/>
          <w:color w:val="0000FF"/>
          <w:sz w:val="22"/>
          <w:szCs w:val="22"/>
        </w:rPr>
      </w:pPr>
    </w:p>
    <w:p w:rsidR="00AE3FC8" w:rsidRDefault="00777662" w:rsidP="00AF7158">
      <w:pPr>
        <w:jc w:val="center"/>
        <w:rPr>
          <w:rFonts w:ascii="Arial" w:hAnsi="Arial" w:cs="Arial"/>
          <w:color w:val="0000FF"/>
          <w:sz w:val="22"/>
          <w:szCs w:val="22"/>
        </w:rPr>
      </w:pPr>
      <w:r w:rsidRPr="00AE3FC8">
        <w:rPr>
          <w:rFonts w:ascii="Arial" w:hAnsi="Arial" w:cs="Arial"/>
          <w:color w:val="0000FF"/>
          <w:sz w:val="22"/>
          <w:szCs w:val="22"/>
        </w:rPr>
        <w:lastRenderedPageBreak/>
        <w:t>Bližší informace naleznete</w:t>
      </w:r>
      <w:r w:rsidR="004576D2" w:rsidRPr="00AE3FC8">
        <w:rPr>
          <w:rFonts w:ascii="Arial" w:hAnsi="Arial" w:cs="Arial"/>
          <w:color w:val="0000FF"/>
          <w:sz w:val="22"/>
          <w:szCs w:val="22"/>
        </w:rPr>
        <w:t xml:space="preserve"> na</w:t>
      </w:r>
      <w:r w:rsidR="00AE3FC8">
        <w:rPr>
          <w:rFonts w:ascii="Arial" w:hAnsi="Arial" w:cs="Arial"/>
          <w:color w:val="0000FF"/>
          <w:sz w:val="22"/>
          <w:szCs w:val="22"/>
        </w:rPr>
        <w:t>:</w:t>
      </w:r>
      <w:r w:rsidR="004576D2" w:rsidRPr="00AE3FC8">
        <w:rPr>
          <w:rFonts w:ascii="Arial" w:hAnsi="Arial" w:cs="Arial"/>
          <w:color w:val="0000FF"/>
          <w:sz w:val="22"/>
          <w:szCs w:val="22"/>
        </w:rPr>
        <w:t xml:space="preserve"> </w:t>
      </w:r>
    </w:p>
    <w:p w:rsidR="0012488F" w:rsidRPr="00AE3FC8" w:rsidRDefault="005A6FBA" w:rsidP="00AF7158">
      <w:pPr>
        <w:jc w:val="center"/>
        <w:rPr>
          <w:rFonts w:ascii="Arial" w:hAnsi="Arial" w:cs="Arial"/>
          <w:color w:val="0000FF"/>
          <w:sz w:val="22"/>
          <w:szCs w:val="22"/>
        </w:rPr>
      </w:pPr>
      <w:r w:rsidRPr="00AE3FC8">
        <w:rPr>
          <w:rFonts w:ascii="Arial" w:hAnsi="Arial" w:cs="Arial"/>
          <w:color w:val="0000FF"/>
          <w:sz w:val="22"/>
          <w:szCs w:val="22"/>
        </w:rPr>
        <w:t>www.tyfloservis.cz</w:t>
      </w:r>
    </w:p>
    <w:p w:rsidR="00534767" w:rsidRDefault="00534767" w:rsidP="002935E4">
      <w:pPr>
        <w:rPr>
          <w:rFonts w:ascii="Arial" w:hAnsi="Arial" w:cs="Arial"/>
          <w:sz w:val="22"/>
          <w:szCs w:val="22"/>
        </w:rPr>
      </w:pPr>
    </w:p>
    <w:p w:rsidR="002935E4" w:rsidRPr="002935E4" w:rsidRDefault="002935E4" w:rsidP="002935E4">
      <w:pPr>
        <w:rPr>
          <w:rFonts w:ascii="Arial" w:hAnsi="Arial" w:cs="Arial"/>
          <w:color w:val="8DB3E2"/>
        </w:rPr>
      </w:pPr>
      <w:r w:rsidRPr="002935E4">
        <w:rPr>
          <w:rFonts w:ascii="Arial" w:hAnsi="Arial" w:cs="Arial"/>
          <w:color w:val="8DB3E2"/>
        </w:rPr>
        <w:t>Nadpis</w:t>
      </w:r>
    </w:p>
    <w:p w:rsidR="005A6FBA" w:rsidRPr="008B6F8A" w:rsidRDefault="005A6FBA" w:rsidP="002F46A6">
      <w:pPr>
        <w:rPr>
          <w:rFonts w:ascii="Arial" w:hAnsi="Arial" w:cs="Arial"/>
          <w:b/>
          <w:color w:val="0000FF"/>
          <w:sz w:val="28"/>
          <w:szCs w:val="28"/>
        </w:rPr>
      </w:pPr>
      <w:r w:rsidRPr="008B6F8A">
        <w:rPr>
          <w:rFonts w:ascii="Arial" w:hAnsi="Arial" w:cs="Arial"/>
          <w:b/>
          <w:color w:val="0000FF"/>
          <w:sz w:val="28"/>
          <w:szCs w:val="28"/>
        </w:rPr>
        <w:t>Krajská ambulantní střediska Tyfloservisu, o.p.s.</w:t>
      </w:r>
    </w:p>
    <w:p w:rsidR="00777662" w:rsidRDefault="00777662" w:rsidP="005A6FBA">
      <w:pPr>
        <w:rPr>
          <w:rFonts w:ascii="Arial" w:hAnsi="Arial" w:cs="Arial"/>
          <w:sz w:val="20"/>
          <w:szCs w:val="20"/>
        </w:rPr>
      </w:pPr>
    </w:p>
    <w:p w:rsidR="002E1452" w:rsidRPr="002E1452" w:rsidRDefault="002E1452" w:rsidP="002E1452">
      <w:pPr>
        <w:rPr>
          <w:rFonts w:ascii="Arial" w:hAnsi="Arial" w:cs="Arial"/>
          <w:color w:val="000000"/>
          <w:sz w:val="22"/>
          <w:szCs w:val="22"/>
        </w:rPr>
      </w:pPr>
      <w:r w:rsidRPr="002E1452">
        <w:rPr>
          <w:rFonts w:ascii="Arial" w:hAnsi="Arial" w:cs="Arial"/>
          <w:color w:val="000000"/>
          <w:sz w:val="22"/>
          <w:szCs w:val="22"/>
        </w:rPr>
        <w:t>Aktuálně platný adresář je zveřejněn na www.tyfloservis.cz</w:t>
      </w:r>
    </w:p>
    <w:p w:rsidR="00534767" w:rsidRDefault="00534767" w:rsidP="002935E4">
      <w:pPr>
        <w:rPr>
          <w:rFonts w:ascii="Arial" w:hAnsi="Arial" w:cs="Arial"/>
        </w:rPr>
      </w:pP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BRNO</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Kamenomlýnská 124/2, 603 00</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tel.: 541 212 810</w:t>
      </w:r>
    </w:p>
    <w:p w:rsidR="00534767" w:rsidRPr="00534767" w:rsidRDefault="00534767" w:rsidP="00534767">
      <w:pPr>
        <w:rPr>
          <w:rFonts w:ascii="Arial" w:hAnsi="Arial" w:cs="Arial"/>
          <w:sz w:val="22"/>
          <w:szCs w:val="22"/>
        </w:rPr>
      </w:pPr>
      <w:r w:rsidRPr="00534767">
        <w:rPr>
          <w:rFonts w:ascii="Arial" w:hAnsi="Arial" w:cs="Arial"/>
          <w:sz w:val="22"/>
          <w:szCs w:val="22"/>
        </w:rPr>
        <w:t xml:space="preserve">e-mail: </w:t>
      </w:r>
      <w:hyperlink r:id="rId24" w:history="1">
        <w:r w:rsidRPr="00534767">
          <w:rPr>
            <w:rStyle w:val="Hypertextovodkaz"/>
            <w:rFonts w:ascii="Arial" w:hAnsi="Arial" w:cs="Arial"/>
            <w:sz w:val="22"/>
            <w:szCs w:val="22"/>
          </w:rPr>
          <w:t>brno@tyfloservis.cz</w:t>
        </w:r>
      </w:hyperlink>
    </w:p>
    <w:p w:rsidR="00534767" w:rsidRPr="00534767" w:rsidRDefault="00534767" w:rsidP="00534767">
      <w:pPr>
        <w:rPr>
          <w:rFonts w:ascii="Arial" w:hAnsi="Arial" w:cs="Arial"/>
          <w:sz w:val="22"/>
          <w:szCs w:val="22"/>
        </w:rPr>
      </w:pP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ČESKÉ BUDĚJOVICE</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Zachariášova 686/6, 370 04</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tel.: 387 331 598</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e-mail: c.budejovice@tyfloservis.cz</w:t>
      </w:r>
    </w:p>
    <w:p w:rsidR="00534767" w:rsidRPr="00534767" w:rsidRDefault="00534767" w:rsidP="00534767">
      <w:pPr>
        <w:autoSpaceDE w:val="0"/>
        <w:autoSpaceDN w:val="0"/>
        <w:adjustRightInd w:val="0"/>
        <w:rPr>
          <w:rFonts w:ascii="Arial" w:hAnsi="Arial" w:cs="Arial"/>
          <w:sz w:val="22"/>
          <w:szCs w:val="22"/>
        </w:rPr>
      </w:pP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HRADEC KRÁLOVÉ</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M. Horákové 549/53, 500 06</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tel.: 495 273 636</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e-mail: h.kralove@tyfloservis.cz</w:t>
      </w:r>
    </w:p>
    <w:p w:rsidR="00534767" w:rsidRPr="00534767" w:rsidRDefault="00534767" w:rsidP="00534767">
      <w:pPr>
        <w:autoSpaceDE w:val="0"/>
        <w:autoSpaceDN w:val="0"/>
        <w:adjustRightInd w:val="0"/>
        <w:rPr>
          <w:rFonts w:ascii="Arial" w:hAnsi="Arial" w:cs="Arial"/>
          <w:sz w:val="22"/>
          <w:szCs w:val="22"/>
        </w:rPr>
      </w:pP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JIHLAVA</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Benešova 1682/46, 586 01</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tel.: 567 307 571</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e-mail: jihlava@tyfloservis.cz</w:t>
      </w:r>
    </w:p>
    <w:p w:rsidR="00534767" w:rsidRPr="00534767" w:rsidRDefault="00534767" w:rsidP="00534767">
      <w:pPr>
        <w:autoSpaceDE w:val="0"/>
        <w:autoSpaceDN w:val="0"/>
        <w:adjustRightInd w:val="0"/>
        <w:rPr>
          <w:rFonts w:ascii="Arial" w:hAnsi="Arial" w:cs="Arial"/>
          <w:sz w:val="22"/>
          <w:szCs w:val="22"/>
        </w:rPr>
      </w:pP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KARLOVY VARY</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Mozartova 444/6, 360 20</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tel.: 353 236 068</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e-mail: k.vary@tyfloservis.cz</w:t>
      </w:r>
    </w:p>
    <w:p w:rsidR="00534767" w:rsidRPr="00534767" w:rsidRDefault="00534767" w:rsidP="00534767">
      <w:pPr>
        <w:autoSpaceDE w:val="0"/>
        <w:autoSpaceDN w:val="0"/>
        <w:adjustRightInd w:val="0"/>
        <w:rPr>
          <w:rFonts w:ascii="Arial" w:hAnsi="Arial" w:cs="Arial"/>
          <w:sz w:val="22"/>
          <w:szCs w:val="22"/>
        </w:rPr>
      </w:pP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LIBEREC</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Palachova 504/7, 460 01</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tel.: 485 109 990</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e-mail: liberec@tyfloservis.cz</w:t>
      </w:r>
    </w:p>
    <w:p w:rsidR="00534767" w:rsidRPr="00534767" w:rsidRDefault="00534767" w:rsidP="00534767">
      <w:pPr>
        <w:autoSpaceDE w:val="0"/>
        <w:autoSpaceDN w:val="0"/>
        <w:adjustRightInd w:val="0"/>
        <w:rPr>
          <w:rFonts w:ascii="Arial" w:hAnsi="Arial" w:cs="Arial"/>
          <w:sz w:val="22"/>
          <w:szCs w:val="22"/>
        </w:rPr>
      </w:pPr>
    </w:p>
    <w:p w:rsidR="00534767" w:rsidRPr="00534767" w:rsidRDefault="00534767" w:rsidP="00107973">
      <w:pPr>
        <w:keepNext/>
        <w:autoSpaceDE w:val="0"/>
        <w:autoSpaceDN w:val="0"/>
        <w:adjustRightInd w:val="0"/>
        <w:rPr>
          <w:rFonts w:ascii="Arial" w:hAnsi="Arial" w:cs="Arial"/>
          <w:sz w:val="22"/>
          <w:szCs w:val="22"/>
        </w:rPr>
      </w:pPr>
      <w:r w:rsidRPr="00534767">
        <w:rPr>
          <w:rFonts w:ascii="Arial" w:hAnsi="Arial" w:cs="Arial"/>
          <w:sz w:val="22"/>
          <w:szCs w:val="22"/>
        </w:rPr>
        <w:lastRenderedPageBreak/>
        <w:t>OLOMOUC</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I. P. Pavlova 184A/69, 779 00</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tel.: 585 428 111</w:t>
      </w:r>
    </w:p>
    <w:p w:rsidR="00534767" w:rsidRPr="00534767" w:rsidRDefault="00534767" w:rsidP="00534767">
      <w:pPr>
        <w:rPr>
          <w:rFonts w:ascii="Arial" w:hAnsi="Arial" w:cs="Arial"/>
          <w:sz w:val="22"/>
          <w:szCs w:val="22"/>
        </w:rPr>
      </w:pPr>
      <w:r w:rsidRPr="00534767">
        <w:rPr>
          <w:rFonts w:ascii="Arial" w:hAnsi="Arial" w:cs="Arial"/>
          <w:sz w:val="22"/>
          <w:szCs w:val="22"/>
        </w:rPr>
        <w:t xml:space="preserve">e-mail: </w:t>
      </w:r>
      <w:hyperlink r:id="rId25" w:history="1">
        <w:r w:rsidRPr="00534767">
          <w:rPr>
            <w:rStyle w:val="Hypertextovodkaz"/>
            <w:rFonts w:ascii="Arial" w:hAnsi="Arial" w:cs="Arial"/>
            <w:sz w:val="22"/>
            <w:szCs w:val="22"/>
          </w:rPr>
          <w:t>olomouc@tyfloservis.cz</w:t>
        </w:r>
      </w:hyperlink>
    </w:p>
    <w:p w:rsidR="00534767" w:rsidRPr="00534767" w:rsidRDefault="00534767" w:rsidP="00534767">
      <w:pPr>
        <w:rPr>
          <w:rFonts w:ascii="Arial" w:hAnsi="Arial" w:cs="Arial"/>
          <w:sz w:val="22"/>
          <w:szCs w:val="22"/>
        </w:rPr>
      </w:pP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OSTRAVA</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Prokešovo náměstí 634/5, 702 00</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tel.: 596 783 227</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e-mail: ostrava@tyfloservis.cz</w:t>
      </w:r>
    </w:p>
    <w:p w:rsidR="00534767" w:rsidRPr="00534767" w:rsidRDefault="00534767" w:rsidP="00534767">
      <w:pPr>
        <w:autoSpaceDE w:val="0"/>
        <w:autoSpaceDN w:val="0"/>
        <w:adjustRightInd w:val="0"/>
        <w:rPr>
          <w:rFonts w:ascii="Arial" w:hAnsi="Arial" w:cs="Arial"/>
          <w:sz w:val="22"/>
          <w:szCs w:val="22"/>
        </w:rPr>
      </w:pP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PARDUBICE</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Kontaktní adresa: M. Horákové 549/53,</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500 06 Hradec Králové</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tel.: 495 273 636</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e-mail: pardubice@tyfloservis.cz</w:t>
      </w:r>
    </w:p>
    <w:p w:rsidR="00534767" w:rsidRPr="00534767" w:rsidRDefault="00534767" w:rsidP="00534767">
      <w:pPr>
        <w:autoSpaceDE w:val="0"/>
        <w:autoSpaceDN w:val="0"/>
        <w:adjustRightInd w:val="0"/>
        <w:rPr>
          <w:rFonts w:ascii="Arial" w:hAnsi="Arial" w:cs="Arial"/>
          <w:sz w:val="22"/>
          <w:szCs w:val="22"/>
        </w:rPr>
      </w:pP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PLZEŇ</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Tomanova 2645/5, 301 00</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tel.: 377 423 596</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e-mail: plzen@tyfloservis.cz</w:t>
      </w:r>
    </w:p>
    <w:p w:rsidR="00534767" w:rsidRPr="00534767" w:rsidRDefault="00534767" w:rsidP="00534767">
      <w:pPr>
        <w:autoSpaceDE w:val="0"/>
        <w:autoSpaceDN w:val="0"/>
        <w:adjustRightInd w:val="0"/>
        <w:rPr>
          <w:rFonts w:ascii="Arial" w:hAnsi="Arial" w:cs="Arial"/>
          <w:sz w:val="22"/>
          <w:szCs w:val="22"/>
        </w:rPr>
      </w:pP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PRAHA</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Krakovská 1695/21, 110 00</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tel.: 221 462 362</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e-mail: praha@tyfloservis.cz</w:t>
      </w:r>
    </w:p>
    <w:p w:rsidR="00534767" w:rsidRPr="00534767" w:rsidRDefault="00534767" w:rsidP="00534767">
      <w:pPr>
        <w:autoSpaceDE w:val="0"/>
        <w:autoSpaceDN w:val="0"/>
        <w:adjustRightInd w:val="0"/>
        <w:rPr>
          <w:rFonts w:ascii="Arial" w:hAnsi="Arial" w:cs="Arial"/>
          <w:sz w:val="22"/>
          <w:szCs w:val="22"/>
        </w:rPr>
      </w:pP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ÚSTÍ NAD LABEM</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Prokopa Diviše 1605/5, 400 01</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tel.: 475 201 777</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e-mail: usti@tyfloservis.cz</w:t>
      </w:r>
    </w:p>
    <w:p w:rsidR="00534767" w:rsidRPr="00534767" w:rsidRDefault="00534767" w:rsidP="00534767">
      <w:pPr>
        <w:autoSpaceDE w:val="0"/>
        <w:autoSpaceDN w:val="0"/>
        <w:adjustRightInd w:val="0"/>
        <w:rPr>
          <w:rFonts w:ascii="Arial" w:hAnsi="Arial" w:cs="Arial"/>
          <w:sz w:val="22"/>
          <w:szCs w:val="22"/>
        </w:rPr>
      </w:pP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ZLÍN</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Burešov č.p. 4886, 760 01</w:t>
      </w:r>
    </w:p>
    <w:p w:rsidR="00534767" w:rsidRPr="00534767" w:rsidRDefault="00534767" w:rsidP="00534767">
      <w:pPr>
        <w:autoSpaceDE w:val="0"/>
        <w:autoSpaceDN w:val="0"/>
        <w:adjustRightInd w:val="0"/>
        <w:rPr>
          <w:rFonts w:ascii="Arial" w:hAnsi="Arial" w:cs="Arial"/>
          <w:sz w:val="22"/>
          <w:szCs w:val="22"/>
        </w:rPr>
      </w:pPr>
      <w:r w:rsidRPr="00534767">
        <w:rPr>
          <w:rFonts w:ascii="Arial" w:hAnsi="Arial" w:cs="Arial"/>
          <w:sz w:val="22"/>
          <w:szCs w:val="22"/>
        </w:rPr>
        <w:t>tel.: 577 437 133</w:t>
      </w:r>
    </w:p>
    <w:p w:rsidR="00534767" w:rsidRPr="00534767" w:rsidRDefault="00534767" w:rsidP="00534767">
      <w:pPr>
        <w:rPr>
          <w:rFonts w:ascii="Arial" w:hAnsi="Arial" w:cs="Arial"/>
          <w:sz w:val="22"/>
          <w:szCs w:val="22"/>
        </w:rPr>
      </w:pPr>
      <w:r w:rsidRPr="00534767">
        <w:rPr>
          <w:rFonts w:ascii="Arial" w:hAnsi="Arial" w:cs="Arial"/>
          <w:sz w:val="22"/>
          <w:szCs w:val="22"/>
        </w:rPr>
        <w:t xml:space="preserve">e-mail: </w:t>
      </w:r>
      <w:hyperlink r:id="rId26" w:history="1">
        <w:r w:rsidRPr="00534767">
          <w:rPr>
            <w:rStyle w:val="Hypertextovodkaz"/>
            <w:rFonts w:ascii="Arial" w:hAnsi="Arial" w:cs="Arial"/>
            <w:sz w:val="22"/>
            <w:szCs w:val="22"/>
          </w:rPr>
          <w:t>zlin@tyfloservis.cz</w:t>
        </w:r>
      </w:hyperlink>
    </w:p>
    <w:p w:rsidR="00534767" w:rsidRDefault="00534767" w:rsidP="00534767">
      <w:pPr>
        <w:rPr>
          <w:rFonts w:ascii="Arial" w:hAnsi="Arial" w:cs="Arial"/>
          <w:iCs/>
          <w:sz w:val="22"/>
          <w:szCs w:val="22"/>
        </w:rPr>
      </w:pPr>
    </w:p>
    <w:p w:rsidR="00534767" w:rsidRPr="00534767" w:rsidRDefault="00534767" w:rsidP="00534767">
      <w:pPr>
        <w:rPr>
          <w:rFonts w:ascii="Arial" w:hAnsi="Arial" w:cs="Arial"/>
          <w:sz w:val="22"/>
          <w:szCs w:val="22"/>
        </w:rPr>
      </w:pPr>
      <w:r w:rsidRPr="00534767">
        <w:rPr>
          <w:rFonts w:ascii="Arial" w:hAnsi="Arial" w:cs="Arial"/>
          <w:iCs/>
          <w:sz w:val="22"/>
          <w:szCs w:val="22"/>
        </w:rPr>
        <w:t>Adresář je aktualizován k 31. 12. 2020</w:t>
      </w:r>
    </w:p>
    <w:p w:rsidR="00AE3FC8" w:rsidRPr="00BD5B94" w:rsidRDefault="00BB4A51" w:rsidP="002935E4">
      <w:pPr>
        <w:rPr>
          <w:rFonts w:ascii="Arial" w:hAnsi="Arial" w:cs="Arial"/>
          <w:b/>
        </w:rPr>
      </w:pPr>
      <w:r w:rsidRPr="00817598">
        <w:rPr>
          <w:rFonts w:ascii="Arial" w:hAnsi="Arial" w:cs="Arial"/>
        </w:rPr>
        <w:br w:type="page"/>
      </w:r>
      <w:r w:rsidR="00AE3FC8" w:rsidRPr="00BD5B94">
        <w:rPr>
          <w:rFonts w:ascii="Arial" w:hAnsi="Arial" w:cs="Arial"/>
          <w:b/>
        </w:rPr>
        <w:lastRenderedPageBreak/>
        <w:t xml:space="preserve">Vydal Tyfloservis, o.p.s. díky finanční podpoře </w:t>
      </w:r>
    </w:p>
    <w:p w:rsidR="00AE3FC8" w:rsidRPr="00BD5B94" w:rsidRDefault="00AE3FC8" w:rsidP="002935E4">
      <w:pPr>
        <w:rPr>
          <w:rFonts w:ascii="Arial" w:hAnsi="Arial" w:cs="Arial"/>
          <w:b/>
        </w:rPr>
      </w:pPr>
      <w:r w:rsidRPr="00BD5B94">
        <w:rPr>
          <w:rFonts w:ascii="Arial" w:hAnsi="Arial" w:cs="Arial"/>
          <w:b/>
        </w:rPr>
        <w:t>MINISTERSTVA ZDRAVOTNICTVÍ ČR</w:t>
      </w:r>
    </w:p>
    <w:p w:rsidR="00AE3FC8" w:rsidRDefault="00AE3FC8" w:rsidP="002935E4">
      <w:pPr>
        <w:rPr>
          <w:rFonts w:ascii="Arial" w:hAnsi="Arial" w:cs="Arial"/>
        </w:rPr>
      </w:pPr>
    </w:p>
    <w:p w:rsidR="00AE3FC8" w:rsidRDefault="00C34CB4" w:rsidP="002935E4">
      <w:pPr>
        <w:rPr>
          <w:rFonts w:ascii="Arial" w:hAnsi="Arial" w:cs="Arial"/>
        </w:rPr>
      </w:pPr>
      <w:r>
        <w:rPr>
          <w:rFonts w:ascii="Arial" w:hAnsi="Arial" w:cs="Arial"/>
          <w:noProof/>
          <w:lang w:eastAsia="zh-CN"/>
        </w:rPr>
        <w:drawing>
          <wp:inline distT="0" distB="0" distL="0" distR="0">
            <wp:extent cx="2981325" cy="1428750"/>
            <wp:effectExtent l="19050" t="0" r="9525" b="0"/>
            <wp:docPr id="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7" cstate="print"/>
                    <a:srcRect/>
                    <a:stretch>
                      <a:fillRect/>
                    </a:stretch>
                  </pic:blipFill>
                  <pic:spPr bwMode="auto">
                    <a:xfrm>
                      <a:off x="0" y="0"/>
                      <a:ext cx="2981325" cy="1428750"/>
                    </a:xfrm>
                    <a:prstGeom prst="rect">
                      <a:avLst/>
                    </a:prstGeom>
                    <a:noFill/>
                    <a:ln w="9525">
                      <a:noFill/>
                      <a:miter lim="800000"/>
                      <a:headEnd/>
                      <a:tailEnd/>
                    </a:ln>
                  </pic:spPr>
                </pic:pic>
              </a:graphicData>
            </a:graphic>
          </wp:inline>
        </w:drawing>
      </w:r>
    </w:p>
    <w:p w:rsidR="00AE3FC8" w:rsidRDefault="00AE3FC8" w:rsidP="002935E4">
      <w:pPr>
        <w:rPr>
          <w:rFonts w:ascii="Arial" w:hAnsi="Arial" w:cs="Arial"/>
        </w:rPr>
      </w:pPr>
    </w:p>
    <w:p w:rsidR="002935E4" w:rsidRPr="003D4188" w:rsidRDefault="002935E4" w:rsidP="002935E4">
      <w:pPr>
        <w:rPr>
          <w:rFonts w:ascii="Arial" w:hAnsi="Arial" w:cs="Arial"/>
          <w:color w:val="8DB3E2"/>
        </w:rPr>
      </w:pPr>
      <w:r w:rsidRPr="003D4188">
        <w:rPr>
          <w:rFonts w:ascii="Arial" w:hAnsi="Arial" w:cs="Arial"/>
          <w:color w:val="8DB3E2"/>
        </w:rPr>
        <w:t>Tiráž</w:t>
      </w:r>
    </w:p>
    <w:p w:rsidR="00AE3FC8" w:rsidRPr="00AE3FC8" w:rsidRDefault="00AE3FC8" w:rsidP="00AE3FC8">
      <w:pPr>
        <w:autoSpaceDE w:val="0"/>
        <w:autoSpaceDN w:val="0"/>
        <w:adjustRightInd w:val="0"/>
        <w:rPr>
          <w:rFonts w:ascii="Arial" w:hAnsi="Arial" w:cs="Arial"/>
          <w:sz w:val="22"/>
          <w:szCs w:val="22"/>
        </w:rPr>
      </w:pPr>
      <w:r w:rsidRPr="00AE3FC8">
        <w:rPr>
          <w:rFonts w:ascii="Arial" w:hAnsi="Arial" w:cs="Arial"/>
          <w:sz w:val="22"/>
          <w:szCs w:val="22"/>
        </w:rPr>
        <w:t>Název brožury: Špatně vidím (nevidím), můžete mi pomoci?</w:t>
      </w:r>
    </w:p>
    <w:p w:rsidR="00AE3FC8" w:rsidRPr="00AE3FC8" w:rsidRDefault="00AE3FC8" w:rsidP="00AE3FC8">
      <w:pPr>
        <w:autoSpaceDE w:val="0"/>
        <w:autoSpaceDN w:val="0"/>
        <w:adjustRightInd w:val="0"/>
        <w:rPr>
          <w:rFonts w:ascii="Arial" w:hAnsi="Arial" w:cs="Arial"/>
          <w:sz w:val="22"/>
          <w:szCs w:val="22"/>
        </w:rPr>
      </w:pPr>
      <w:r w:rsidRPr="00AE3FC8">
        <w:rPr>
          <w:rFonts w:ascii="Arial" w:hAnsi="Arial" w:cs="Arial"/>
          <w:sz w:val="22"/>
          <w:szCs w:val="22"/>
        </w:rPr>
        <w:t>Autoři: PhDr. Josef Cerha, Mgr. Iveta Langrová</w:t>
      </w:r>
    </w:p>
    <w:p w:rsidR="00AE3FC8" w:rsidRPr="00AE3FC8" w:rsidRDefault="00AE3FC8" w:rsidP="00AE3FC8">
      <w:pPr>
        <w:autoSpaceDE w:val="0"/>
        <w:autoSpaceDN w:val="0"/>
        <w:adjustRightInd w:val="0"/>
        <w:rPr>
          <w:rFonts w:ascii="Arial" w:hAnsi="Arial" w:cs="Arial"/>
          <w:sz w:val="22"/>
          <w:szCs w:val="22"/>
        </w:rPr>
      </w:pPr>
      <w:r w:rsidRPr="00AE3FC8">
        <w:rPr>
          <w:rFonts w:ascii="Arial" w:hAnsi="Arial" w:cs="Arial"/>
          <w:sz w:val="22"/>
          <w:szCs w:val="22"/>
        </w:rPr>
        <w:t>Vydal: Tyfloservis, o.p.s., Krakovská 21, 110 00 Praha 1</w:t>
      </w:r>
    </w:p>
    <w:p w:rsidR="00AE3FC8" w:rsidRPr="00AE3FC8" w:rsidRDefault="00AE3FC8" w:rsidP="00AE3FC8">
      <w:pPr>
        <w:autoSpaceDE w:val="0"/>
        <w:autoSpaceDN w:val="0"/>
        <w:adjustRightInd w:val="0"/>
        <w:rPr>
          <w:rFonts w:ascii="Arial" w:hAnsi="Arial" w:cs="Arial"/>
          <w:sz w:val="22"/>
          <w:szCs w:val="22"/>
        </w:rPr>
      </w:pPr>
      <w:r w:rsidRPr="00AE3FC8">
        <w:rPr>
          <w:rFonts w:ascii="Arial" w:hAnsi="Arial" w:cs="Arial"/>
          <w:sz w:val="22"/>
          <w:szCs w:val="22"/>
        </w:rPr>
        <w:t>Náklad: 15.000 výtisků</w:t>
      </w:r>
    </w:p>
    <w:p w:rsidR="00AE3FC8" w:rsidRPr="00AE3FC8" w:rsidRDefault="00AE3FC8" w:rsidP="00AE3FC8">
      <w:pPr>
        <w:autoSpaceDE w:val="0"/>
        <w:autoSpaceDN w:val="0"/>
        <w:adjustRightInd w:val="0"/>
        <w:rPr>
          <w:rFonts w:ascii="Arial" w:hAnsi="Arial" w:cs="Arial"/>
          <w:sz w:val="22"/>
          <w:szCs w:val="22"/>
        </w:rPr>
      </w:pPr>
      <w:r w:rsidRPr="00AE3FC8">
        <w:rPr>
          <w:rFonts w:ascii="Arial" w:hAnsi="Arial" w:cs="Arial"/>
          <w:sz w:val="22"/>
          <w:szCs w:val="22"/>
        </w:rPr>
        <w:t>Rok vydání: 2020</w:t>
      </w:r>
    </w:p>
    <w:p w:rsidR="00AE3FC8" w:rsidRDefault="00AE3FC8" w:rsidP="00AE3FC8">
      <w:pPr>
        <w:autoSpaceDE w:val="0"/>
        <w:autoSpaceDN w:val="0"/>
        <w:adjustRightInd w:val="0"/>
        <w:rPr>
          <w:rFonts w:ascii="Arial" w:hAnsi="Arial" w:cs="Arial"/>
          <w:sz w:val="22"/>
          <w:szCs w:val="22"/>
        </w:rPr>
      </w:pPr>
      <w:r w:rsidRPr="00AE3FC8">
        <w:rPr>
          <w:rFonts w:ascii="Arial" w:hAnsi="Arial" w:cs="Arial"/>
          <w:sz w:val="22"/>
          <w:szCs w:val="22"/>
        </w:rPr>
        <w:t>Vydání: 2.</w:t>
      </w:r>
    </w:p>
    <w:p w:rsidR="00AE3FC8" w:rsidRPr="00AE3FC8" w:rsidRDefault="00AE3FC8" w:rsidP="00AE3FC8">
      <w:pPr>
        <w:autoSpaceDE w:val="0"/>
        <w:autoSpaceDN w:val="0"/>
        <w:adjustRightInd w:val="0"/>
        <w:rPr>
          <w:rFonts w:ascii="Arial" w:hAnsi="Arial" w:cs="Arial"/>
          <w:sz w:val="22"/>
          <w:szCs w:val="22"/>
        </w:rPr>
      </w:pPr>
    </w:p>
    <w:p w:rsidR="00AE3FC8" w:rsidRPr="00AE3FC8" w:rsidRDefault="00AE3FC8" w:rsidP="00AE3FC8">
      <w:pPr>
        <w:autoSpaceDE w:val="0"/>
        <w:autoSpaceDN w:val="0"/>
        <w:adjustRightInd w:val="0"/>
        <w:rPr>
          <w:rFonts w:ascii="Arial" w:hAnsi="Arial" w:cs="Arial"/>
          <w:sz w:val="22"/>
          <w:szCs w:val="22"/>
        </w:rPr>
      </w:pPr>
      <w:r w:rsidRPr="00AE3FC8">
        <w:rPr>
          <w:rFonts w:ascii="Arial" w:hAnsi="Arial" w:cs="Arial"/>
          <w:sz w:val="22"/>
          <w:szCs w:val="22"/>
        </w:rPr>
        <w:t>Fotografie: Mgr. Iveta Langrová, archiv Tyfloservisu, o.p.s.</w:t>
      </w:r>
    </w:p>
    <w:p w:rsidR="00AE3FC8" w:rsidRPr="00AE3FC8" w:rsidRDefault="00AE3FC8" w:rsidP="00AE3FC8">
      <w:pPr>
        <w:autoSpaceDE w:val="0"/>
        <w:autoSpaceDN w:val="0"/>
        <w:adjustRightInd w:val="0"/>
        <w:rPr>
          <w:rFonts w:ascii="Arial" w:hAnsi="Arial" w:cs="Arial"/>
          <w:sz w:val="22"/>
          <w:szCs w:val="22"/>
        </w:rPr>
      </w:pPr>
      <w:r w:rsidRPr="00AE3FC8">
        <w:rPr>
          <w:rFonts w:ascii="Arial" w:hAnsi="Arial" w:cs="Arial"/>
          <w:sz w:val="22"/>
          <w:szCs w:val="22"/>
        </w:rPr>
        <w:t>Výtvarné zpracování Lormovy abecedy: Mgr. Lenka Houšková</w:t>
      </w:r>
    </w:p>
    <w:p w:rsidR="00AE3FC8" w:rsidRPr="00AE3FC8" w:rsidRDefault="00AE3FC8" w:rsidP="00AE3FC8">
      <w:pPr>
        <w:autoSpaceDE w:val="0"/>
        <w:autoSpaceDN w:val="0"/>
        <w:adjustRightInd w:val="0"/>
        <w:rPr>
          <w:rFonts w:ascii="Arial" w:hAnsi="Arial" w:cs="Arial"/>
          <w:sz w:val="22"/>
          <w:szCs w:val="22"/>
        </w:rPr>
      </w:pPr>
      <w:r w:rsidRPr="00AE3FC8">
        <w:rPr>
          <w:rFonts w:ascii="Arial" w:hAnsi="Arial" w:cs="Arial"/>
          <w:sz w:val="22"/>
          <w:szCs w:val="22"/>
        </w:rPr>
        <w:t>Grafická úprava: Mgr. Gabriela Vorlová</w:t>
      </w:r>
    </w:p>
    <w:p w:rsidR="00AE3FC8" w:rsidRPr="00AE3FC8" w:rsidRDefault="00AE3FC8" w:rsidP="00AE3FC8">
      <w:pPr>
        <w:autoSpaceDE w:val="0"/>
        <w:autoSpaceDN w:val="0"/>
        <w:adjustRightInd w:val="0"/>
        <w:rPr>
          <w:rFonts w:ascii="Arial" w:hAnsi="Arial" w:cs="Arial"/>
          <w:sz w:val="22"/>
          <w:szCs w:val="22"/>
        </w:rPr>
      </w:pPr>
      <w:r w:rsidRPr="00AE3FC8">
        <w:rPr>
          <w:rFonts w:ascii="Arial" w:hAnsi="Arial" w:cs="Arial"/>
          <w:sz w:val="22"/>
          <w:szCs w:val="22"/>
        </w:rPr>
        <w:t>Tisk: SIGIT, spol. s r.o., Ohradní 59, 140 00 Praha 4</w:t>
      </w:r>
    </w:p>
    <w:p w:rsidR="00AE3FC8" w:rsidRDefault="00AE3FC8" w:rsidP="00AE3FC8">
      <w:pPr>
        <w:autoSpaceDE w:val="0"/>
        <w:autoSpaceDN w:val="0"/>
        <w:adjustRightInd w:val="0"/>
        <w:rPr>
          <w:rFonts w:ascii="Arial" w:hAnsi="Arial" w:cs="Arial"/>
          <w:sz w:val="22"/>
          <w:szCs w:val="22"/>
        </w:rPr>
      </w:pPr>
    </w:p>
    <w:p w:rsidR="00AE3FC8" w:rsidRPr="00AE3FC8" w:rsidRDefault="00AE3FC8" w:rsidP="00AE3FC8">
      <w:pPr>
        <w:autoSpaceDE w:val="0"/>
        <w:autoSpaceDN w:val="0"/>
        <w:adjustRightInd w:val="0"/>
        <w:rPr>
          <w:rFonts w:ascii="Arial" w:hAnsi="Arial" w:cs="Arial"/>
          <w:sz w:val="22"/>
          <w:szCs w:val="22"/>
        </w:rPr>
      </w:pPr>
      <w:r w:rsidRPr="00AE3FC8">
        <w:rPr>
          <w:rFonts w:ascii="Arial" w:hAnsi="Arial" w:cs="Arial"/>
          <w:sz w:val="22"/>
          <w:szCs w:val="22"/>
        </w:rPr>
        <w:t>© PhDr. Josef Cerha, 2012, 2020</w:t>
      </w:r>
    </w:p>
    <w:p w:rsidR="00AE3FC8" w:rsidRDefault="00AE3FC8" w:rsidP="00AE3FC8">
      <w:pPr>
        <w:jc w:val="both"/>
        <w:rPr>
          <w:rFonts w:ascii="Arial" w:hAnsi="Arial" w:cs="Arial"/>
          <w:sz w:val="22"/>
          <w:szCs w:val="22"/>
        </w:rPr>
      </w:pPr>
      <w:r w:rsidRPr="00AE3FC8">
        <w:rPr>
          <w:rFonts w:ascii="Arial" w:hAnsi="Arial" w:cs="Arial"/>
          <w:sz w:val="22"/>
          <w:szCs w:val="22"/>
        </w:rPr>
        <w:t>© Mgr. Iveta Langrová, 2012, 2020</w:t>
      </w:r>
    </w:p>
    <w:p w:rsidR="00AE3FC8" w:rsidRDefault="00AE3FC8" w:rsidP="00AE3FC8">
      <w:pPr>
        <w:jc w:val="both"/>
        <w:rPr>
          <w:rFonts w:ascii="Arial" w:hAnsi="Arial" w:cs="Arial"/>
          <w:sz w:val="22"/>
          <w:szCs w:val="22"/>
        </w:rPr>
      </w:pPr>
    </w:p>
    <w:p w:rsidR="00AE3FC8" w:rsidRDefault="00AE3FC8" w:rsidP="00AE3FC8">
      <w:pPr>
        <w:jc w:val="both"/>
        <w:rPr>
          <w:rFonts w:ascii="Arial" w:hAnsi="Arial" w:cs="Arial"/>
          <w:sz w:val="22"/>
          <w:szCs w:val="22"/>
        </w:rPr>
      </w:pPr>
    </w:p>
    <w:p w:rsidR="00AE3FC8" w:rsidRDefault="00AE3FC8" w:rsidP="00AE3FC8">
      <w:pPr>
        <w:jc w:val="both"/>
        <w:rPr>
          <w:rFonts w:ascii="Arial" w:hAnsi="Arial" w:cs="Arial"/>
          <w:sz w:val="22"/>
          <w:szCs w:val="22"/>
        </w:rPr>
      </w:pPr>
    </w:p>
    <w:p w:rsidR="00F45B08" w:rsidRPr="008B6F8A" w:rsidRDefault="00F45B08" w:rsidP="00166254">
      <w:pPr>
        <w:rPr>
          <w:rFonts w:ascii="Arial" w:hAnsi="Arial" w:cs="Arial"/>
          <w:b/>
        </w:rPr>
      </w:pPr>
      <w:r w:rsidRPr="00AE3FC8">
        <w:rPr>
          <w:rFonts w:ascii="Arial" w:hAnsi="Arial" w:cs="Arial"/>
          <w:sz w:val="22"/>
          <w:szCs w:val="22"/>
        </w:rPr>
        <w:br w:type="page"/>
      </w:r>
      <w:r w:rsidR="00496D05" w:rsidRPr="008B6F8A">
        <w:rPr>
          <w:rFonts w:ascii="Arial" w:hAnsi="Arial" w:cs="Arial"/>
          <w:b/>
        </w:rPr>
        <w:lastRenderedPageBreak/>
        <w:t>Rehabilitace nevidomých a slabozrakých</w:t>
      </w:r>
      <w:r w:rsidR="00AE3FC8">
        <w:rPr>
          <w:rFonts w:ascii="Arial" w:hAnsi="Arial" w:cs="Arial"/>
          <w:b/>
        </w:rPr>
        <w:t xml:space="preserve"> </w:t>
      </w:r>
      <w:r w:rsidR="00166254">
        <w:rPr>
          <w:rFonts w:ascii="Arial" w:hAnsi="Arial" w:cs="Arial"/>
          <w:b/>
        </w:rPr>
        <w:br/>
      </w:r>
      <w:r w:rsidR="00496D05" w:rsidRPr="008B6F8A">
        <w:rPr>
          <w:rFonts w:ascii="Arial" w:hAnsi="Arial" w:cs="Arial"/>
          <w:b/>
        </w:rPr>
        <w:t>na celém území ČR</w:t>
      </w:r>
    </w:p>
    <w:p w:rsidR="00F45B08" w:rsidRPr="008B6F8A" w:rsidRDefault="00F45B08" w:rsidP="00166254">
      <w:pPr>
        <w:rPr>
          <w:rFonts w:ascii="Arial" w:hAnsi="Arial" w:cs="Arial"/>
          <w:b/>
        </w:rPr>
      </w:pPr>
    </w:p>
    <w:p w:rsidR="00F45B08" w:rsidRDefault="00F45B08" w:rsidP="00166254">
      <w:pPr>
        <w:rPr>
          <w:rFonts w:ascii="Arial" w:hAnsi="Arial" w:cs="Arial"/>
          <w:b/>
        </w:rPr>
      </w:pPr>
    </w:p>
    <w:p w:rsidR="00166254" w:rsidRDefault="00AE3FC8" w:rsidP="00166254">
      <w:pPr>
        <w:rPr>
          <w:rFonts w:ascii="Arial" w:hAnsi="Arial" w:cs="Arial"/>
          <w:b/>
        </w:rPr>
      </w:pPr>
      <w:r>
        <w:rPr>
          <w:rFonts w:ascii="Arial" w:hAnsi="Arial" w:cs="Arial"/>
          <w:b/>
        </w:rPr>
        <w:t xml:space="preserve">Služby Tyfloservisu </w:t>
      </w:r>
      <w:r w:rsidR="00166254">
        <w:rPr>
          <w:rFonts w:ascii="Arial" w:hAnsi="Arial" w:cs="Arial"/>
          <w:b/>
        </w:rPr>
        <w:br/>
      </w:r>
      <w:r>
        <w:rPr>
          <w:rFonts w:ascii="Arial" w:hAnsi="Arial" w:cs="Arial"/>
          <w:b/>
        </w:rPr>
        <w:t xml:space="preserve">můžete podpořit prostřednictvím </w:t>
      </w:r>
    </w:p>
    <w:p w:rsidR="00166254" w:rsidRDefault="00166254" w:rsidP="00166254">
      <w:pPr>
        <w:rPr>
          <w:rFonts w:ascii="Arial" w:hAnsi="Arial" w:cs="Arial"/>
          <w:b/>
        </w:rPr>
      </w:pPr>
    </w:p>
    <w:p w:rsidR="00F45B08" w:rsidRDefault="00AE3FC8" w:rsidP="00166254">
      <w:pPr>
        <w:rPr>
          <w:rFonts w:ascii="Arial" w:hAnsi="Arial" w:cs="Arial"/>
          <w:b/>
        </w:rPr>
      </w:pPr>
      <w:r>
        <w:rPr>
          <w:rFonts w:ascii="Arial" w:hAnsi="Arial" w:cs="Arial"/>
          <w:b/>
        </w:rPr>
        <w:t>DARUJME.CZ</w:t>
      </w:r>
    </w:p>
    <w:p w:rsidR="00F45B08" w:rsidRDefault="00F45B08" w:rsidP="00166254">
      <w:pPr>
        <w:rPr>
          <w:rFonts w:ascii="Arial" w:hAnsi="Arial" w:cs="Arial"/>
          <w:b/>
        </w:rPr>
      </w:pPr>
    </w:p>
    <w:p w:rsidR="00F45B08" w:rsidRDefault="00F45B08" w:rsidP="00166254">
      <w:pPr>
        <w:rPr>
          <w:rFonts w:ascii="Arial" w:hAnsi="Arial" w:cs="Arial"/>
          <w:b/>
        </w:rPr>
      </w:pPr>
    </w:p>
    <w:p w:rsidR="00F45B08" w:rsidRDefault="00166254" w:rsidP="00166254">
      <w:pPr>
        <w:rPr>
          <w:rFonts w:ascii="Arial" w:hAnsi="Arial" w:cs="Arial"/>
          <w:b/>
        </w:rPr>
      </w:pPr>
      <w:r>
        <w:rPr>
          <w:rFonts w:ascii="Arial" w:hAnsi="Arial" w:cs="Arial"/>
          <w:b/>
        </w:rPr>
        <w:t>Umění žít ve tmě</w:t>
      </w:r>
    </w:p>
    <w:p w:rsidR="00166254" w:rsidRDefault="00166254" w:rsidP="00166254">
      <w:pPr>
        <w:rPr>
          <w:rFonts w:ascii="Arial" w:hAnsi="Arial" w:cs="Arial"/>
          <w:b/>
        </w:rPr>
      </w:pPr>
      <w:r>
        <w:rPr>
          <w:rFonts w:ascii="Arial" w:hAnsi="Arial" w:cs="Arial"/>
          <w:b/>
        </w:rPr>
        <w:t>30 let</w:t>
      </w:r>
    </w:p>
    <w:p w:rsidR="00166254" w:rsidRDefault="00166254" w:rsidP="00166254">
      <w:pPr>
        <w:rPr>
          <w:rFonts w:ascii="Arial" w:hAnsi="Arial" w:cs="Arial"/>
          <w:b/>
        </w:rPr>
      </w:pPr>
      <w:r>
        <w:rPr>
          <w:rFonts w:ascii="Arial" w:hAnsi="Arial" w:cs="Arial"/>
          <w:b/>
        </w:rPr>
        <w:t>1991-2021</w:t>
      </w:r>
    </w:p>
    <w:p w:rsidR="00166254" w:rsidRDefault="00166254" w:rsidP="00166254">
      <w:pPr>
        <w:rPr>
          <w:rFonts w:ascii="Arial" w:hAnsi="Arial" w:cs="Arial"/>
          <w:b/>
        </w:rPr>
      </w:pPr>
    </w:p>
    <w:p w:rsidR="00F45B08" w:rsidRDefault="00F45B08" w:rsidP="00166254">
      <w:pPr>
        <w:rPr>
          <w:rFonts w:ascii="Arial" w:hAnsi="Arial" w:cs="Arial"/>
          <w:b/>
        </w:rPr>
      </w:pPr>
    </w:p>
    <w:p w:rsidR="00166254" w:rsidRDefault="00166254" w:rsidP="00166254">
      <w:pPr>
        <w:rPr>
          <w:rFonts w:ascii="Arial" w:hAnsi="Arial" w:cs="Arial"/>
          <w:sz w:val="22"/>
          <w:szCs w:val="22"/>
        </w:rPr>
      </w:pPr>
      <w:hyperlink r:id="rId28" w:history="1">
        <w:r w:rsidRPr="006C6532">
          <w:rPr>
            <w:rStyle w:val="Hypertextovodkaz"/>
            <w:rFonts w:ascii="Arial" w:hAnsi="Arial" w:cs="Arial"/>
            <w:sz w:val="22"/>
            <w:szCs w:val="22"/>
          </w:rPr>
          <w:t>www.tyfloservis.cz</w:t>
        </w:r>
      </w:hyperlink>
    </w:p>
    <w:p w:rsidR="00166254" w:rsidRDefault="00166254" w:rsidP="00166254">
      <w:pPr>
        <w:rPr>
          <w:rFonts w:ascii="Arial" w:hAnsi="Arial" w:cs="Arial"/>
          <w:sz w:val="22"/>
          <w:szCs w:val="22"/>
        </w:rPr>
      </w:pPr>
      <w:hyperlink r:id="rId29" w:history="1">
        <w:r w:rsidRPr="006C6532">
          <w:rPr>
            <w:rStyle w:val="Hypertextovodkaz"/>
            <w:rFonts w:ascii="Arial" w:hAnsi="Arial" w:cs="Arial"/>
            <w:sz w:val="22"/>
            <w:szCs w:val="22"/>
          </w:rPr>
          <w:t>www.facebook.com/tyfloservis</w:t>
        </w:r>
      </w:hyperlink>
    </w:p>
    <w:p w:rsidR="00166254" w:rsidRPr="00166254" w:rsidRDefault="00166254" w:rsidP="00166254">
      <w:pPr>
        <w:rPr>
          <w:rFonts w:ascii="Arial" w:hAnsi="Arial" w:cs="Arial"/>
          <w:sz w:val="22"/>
          <w:szCs w:val="22"/>
        </w:rPr>
      </w:pPr>
      <w:hyperlink r:id="rId30" w:history="1">
        <w:r w:rsidRPr="006C6532">
          <w:rPr>
            <w:rStyle w:val="Hypertextovodkaz"/>
            <w:rFonts w:ascii="Arial" w:hAnsi="Arial" w:cs="Arial"/>
            <w:sz w:val="22"/>
            <w:szCs w:val="22"/>
          </w:rPr>
          <w:t>www.instagram.com/tyfloservis</w:t>
        </w:r>
      </w:hyperlink>
      <w:r>
        <w:rPr>
          <w:rFonts w:ascii="Arial" w:hAnsi="Arial" w:cs="Arial"/>
          <w:sz w:val="22"/>
          <w:szCs w:val="22"/>
        </w:rPr>
        <w:t xml:space="preserve"> </w:t>
      </w:r>
    </w:p>
    <w:p w:rsidR="00F45B08" w:rsidRPr="00F45B08" w:rsidRDefault="00F45B08" w:rsidP="00F45B08">
      <w:pPr>
        <w:jc w:val="center"/>
        <w:rPr>
          <w:rFonts w:ascii="Arial" w:hAnsi="Arial" w:cs="Arial"/>
          <w:b/>
        </w:rPr>
      </w:pPr>
    </w:p>
    <w:sectPr w:rsidR="00F45B08" w:rsidRPr="00F45B08" w:rsidSect="00BD6D4A">
      <w:type w:val="continuous"/>
      <w:pgSz w:w="8392" w:h="11907" w:code="11"/>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05E39"/>
    <w:multiLevelType w:val="multilevel"/>
    <w:tmpl w:val="7E7CFC8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48E46E3"/>
    <w:multiLevelType w:val="hybridMultilevel"/>
    <w:tmpl w:val="77E8A51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nsid w:val="2C8057E9"/>
    <w:multiLevelType w:val="hybridMultilevel"/>
    <w:tmpl w:val="673E35A6"/>
    <w:lvl w:ilvl="0" w:tplc="04050001">
      <w:start w:val="1"/>
      <w:numFmt w:val="bullet"/>
      <w:lvlText w:val=""/>
      <w:lvlJc w:val="left"/>
      <w:pPr>
        <w:tabs>
          <w:tab w:val="num" w:pos="360"/>
        </w:tabs>
        <w:ind w:left="360" w:hanging="360"/>
      </w:pPr>
      <w:rPr>
        <w:rFonts w:ascii="Symbol" w:hAnsi="Symbol" w:hint="default"/>
        <w:color w:val="0000FF"/>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
    <w:nsid w:val="4D102E0F"/>
    <w:multiLevelType w:val="multilevel"/>
    <w:tmpl w:val="7E7CFC8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5C480B72"/>
    <w:multiLevelType w:val="hybridMultilevel"/>
    <w:tmpl w:val="7E7CFC84"/>
    <w:lvl w:ilvl="0" w:tplc="5784B5D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6CE31A9B"/>
    <w:multiLevelType w:val="hybridMultilevel"/>
    <w:tmpl w:val="A4C0EEE6"/>
    <w:lvl w:ilvl="0" w:tplc="8C40F060">
      <w:numFmt w:val="bullet"/>
      <w:lvlText w:val="▼"/>
      <w:lvlJc w:val="left"/>
      <w:pPr>
        <w:tabs>
          <w:tab w:val="num" w:pos="720"/>
        </w:tabs>
        <w:ind w:left="720" w:hanging="360"/>
      </w:pPr>
      <w:rPr>
        <w:rFonts w:ascii="Times New Roman" w:eastAsia="Times New Roman" w:hAnsi="Times New Roman" w:cs="Times New Roman" w:hint="default"/>
        <w:color w:val="0000FF"/>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8"/>
  <w:hyphenationZone w:val="425"/>
  <w:characterSpacingControl w:val="doNotCompress"/>
  <w:compat/>
  <w:rsids>
    <w:rsidRoot w:val="0012488F"/>
    <w:rsid w:val="00016B53"/>
    <w:rsid w:val="00016F4E"/>
    <w:rsid w:val="00042389"/>
    <w:rsid w:val="00056960"/>
    <w:rsid w:val="0006519D"/>
    <w:rsid w:val="0006544E"/>
    <w:rsid w:val="00080F19"/>
    <w:rsid w:val="000842FD"/>
    <w:rsid w:val="00090D3A"/>
    <w:rsid w:val="000A1F32"/>
    <w:rsid w:val="000A57EE"/>
    <w:rsid w:val="000B30D8"/>
    <w:rsid w:val="000B7DF4"/>
    <w:rsid w:val="000C0512"/>
    <w:rsid w:val="000C5229"/>
    <w:rsid w:val="000D4A3A"/>
    <w:rsid w:val="000E3742"/>
    <w:rsid w:val="000E48FA"/>
    <w:rsid w:val="000E619C"/>
    <w:rsid w:val="000F5BD8"/>
    <w:rsid w:val="00100B7E"/>
    <w:rsid w:val="00103ABE"/>
    <w:rsid w:val="00103FAE"/>
    <w:rsid w:val="00105468"/>
    <w:rsid w:val="00107973"/>
    <w:rsid w:val="00111F3A"/>
    <w:rsid w:val="00113E08"/>
    <w:rsid w:val="0011422F"/>
    <w:rsid w:val="00114DAD"/>
    <w:rsid w:val="001246A7"/>
    <w:rsid w:val="0012488F"/>
    <w:rsid w:val="00137EB2"/>
    <w:rsid w:val="00145A64"/>
    <w:rsid w:val="00161E90"/>
    <w:rsid w:val="00166254"/>
    <w:rsid w:val="001747AD"/>
    <w:rsid w:val="0019514A"/>
    <w:rsid w:val="001C3D89"/>
    <w:rsid w:val="001D51D9"/>
    <w:rsid w:val="001D7543"/>
    <w:rsid w:val="001D7F4B"/>
    <w:rsid w:val="001F0826"/>
    <w:rsid w:val="001F6245"/>
    <w:rsid w:val="00203150"/>
    <w:rsid w:val="002065A3"/>
    <w:rsid w:val="00213A62"/>
    <w:rsid w:val="00216343"/>
    <w:rsid w:val="00217AF8"/>
    <w:rsid w:val="002234EA"/>
    <w:rsid w:val="002237A7"/>
    <w:rsid w:val="00231C08"/>
    <w:rsid w:val="00232F8E"/>
    <w:rsid w:val="00240595"/>
    <w:rsid w:val="00244F2A"/>
    <w:rsid w:val="00283A64"/>
    <w:rsid w:val="00287D81"/>
    <w:rsid w:val="002932F3"/>
    <w:rsid w:val="002935E4"/>
    <w:rsid w:val="00295D3C"/>
    <w:rsid w:val="002B0CB1"/>
    <w:rsid w:val="002B1C56"/>
    <w:rsid w:val="002B3D31"/>
    <w:rsid w:val="002C1C32"/>
    <w:rsid w:val="002C213A"/>
    <w:rsid w:val="002D2977"/>
    <w:rsid w:val="002E1452"/>
    <w:rsid w:val="002E2864"/>
    <w:rsid w:val="002F3702"/>
    <w:rsid w:val="002F46A6"/>
    <w:rsid w:val="003037EC"/>
    <w:rsid w:val="003047F9"/>
    <w:rsid w:val="00307D78"/>
    <w:rsid w:val="00307EF1"/>
    <w:rsid w:val="00334863"/>
    <w:rsid w:val="003475D0"/>
    <w:rsid w:val="0036425D"/>
    <w:rsid w:val="00366711"/>
    <w:rsid w:val="0038325B"/>
    <w:rsid w:val="00393B23"/>
    <w:rsid w:val="003971C1"/>
    <w:rsid w:val="003B213C"/>
    <w:rsid w:val="003B264F"/>
    <w:rsid w:val="003B3834"/>
    <w:rsid w:val="003B41C3"/>
    <w:rsid w:val="003C2170"/>
    <w:rsid w:val="003C5C2B"/>
    <w:rsid w:val="003C5D97"/>
    <w:rsid w:val="003D01DD"/>
    <w:rsid w:val="003D17BA"/>
    <w:rsid w:val="003D2421"/>
    <w:rsid w:val="003D4188"/>
    <w:rsid w:val="003F025A"/>
    <w:rsid w:val="003F68E9"/>
    <w:rsid w:val="003F7C82"/>
    <w:rsid w:val="00413695"/>
    <w:rsid w:val="00417945"/>
    <w:rsid w:val="0042109F"/>
    <w:rsid w:val="004264D0"/>
    <w:rsid w:val="0043669D"/>
    <w:rsid w:val="004576D2"/>
    <w:rsid w:val="0046359A"/>
    <w:rsid w:val="004652C9"/>
    <w:rsid w:val="00495176"/>
    <w:rsid w:val="00496D05"/>
    <w:rsid w:val="004A0636"/>
    <w:rsid w:val="004A0F3F"/>
    <w:rsid w:val="004A4E45"/>
    <w:rsid w:val="004A7CE9"/>
    <w:rsid w:val="004B2049"/>
    <w:rsid w:val="004B542D"/>
    <w:rsid w:val="004C49B7"/>
    <w:rsid w:val="004D3F2D"/>
    <w:rsid w:val="004D67DD"/>
    <w:rsid w:val="004E1145"/>
    <w:rsid w:val="004E385A"/>
    <w:rsid w:val="004E4AEC"/>
    <w:rsid w:val="004E61F6"/>
    <w:rsid w:val="005018DD"/>
    <w:rsid w:val="00506250"/>
    <w:rsid w:val="00523C21"/>
    <w:rsid w:val="00524A45"/>
    <w:rsid w:val="00525661"/>
    <w:rsid w:val="00534767"/>
    <w:rsid w:val="00543A03"/>
    <w:rsid w:val="00553432"/>
    <w:rsid w:val="00554E3D"/>
    <w:rsid w:val="00557EE1"/>
    <w:rsid w:val="00563869"/>
    <w:rsid w:val="00566673"/>
    <w:rsid w:val="00571F66"/>
    <w:rsid w:val="005765B2"/>
    <w:rsid w:val="00585CDC"/>
    <w:rsid w:val="00585F6F"/>
    <w:rsid w:val="00597577"/>
    <w:rsid w:val="005A6FBA"/>
    <w:rsid w:val="005A7975"/>
    <w:rsid w:val="005B0DCE"/>
    <w:rsid w:val="005B237C"/>
    <w:rsid w:val="005B2E4E"/>
    <w:rsid w:val="005C397E"/>
    <w:rsid w:val="005C5237"/>
    <w:rsid w:val="005C54DD"/>
    <w:rsid w:val="005D2552"/>
    <w:rsid w:val="005D5E5E"/>
    <w:rsid w:val="005E303A"/>
    <w:rsid w:val="005F014F"/>
    <w:rsid w:val="005F1462"/>
    <w:rsid w:val="00601DF0"/>
    <w:rsid w:val="0060485F"/>
    <w:rsid w:val="0061408A"/>
    <w:rsid w:val="006240BE"/>
    <w:rsid w:val="00635740"/>
    <w:rsid w:val="0063762B"/>
    <w:rsid w:val="0064614C"/>
    <w:rsid w:val="006507BC"/>
    <w:rsid w:val="00651C22"/>
    <w:rsid w:val="0068075D"/>
    <w:rsid w:val="0069368D"/>
    <w:rsid w:val="00695536"/>
    <w:rsid w:val="006B3E99"/>
    <w:rsid w:val="006F3612"/>
    <w:rsid w:val="0070053B"/>
    <w:rsid w:val="00701450"/>
    <w:rsid w:val="007220BF"/>
    <w:rsid w:val="00732F08"/>
    <w:rsid w:val="00736FC6"/>
    <w:rsid w:val="00737409"/>
    <w:rsid w:val="007450B2"/>
    <w:rsid w:val="00760CE4"/>
    <w:rsid w:val="007769EC"/>
    <w:rsid w:val="00777662"/>
    <w:rsid w:val="00783812"/>
    <w:rsid w:val="0078720B"/>
    <w:rsid w:val="0079354E"/>
    <w:rsid w:val="0079629C"/>
    <w:rsid w:val="007A5AFE"/>
    <w:rsid w:val="007B7867"/>
    <w:rsid w:val="007D1C4F"/>
    <w:rsid w:val="007D3074"/>
    <w:rsid w:val="007E745E"/>
    <w:rsid w:val="007F0BD0"/>
    <w:rsid w:val="007F1A25"/>
    <w:rsid w:val="00817598"/>
    <w:rsid w:val="00825F42"/>
    <w:rsid w:val="008370A0"/>
    <w:rsid w:val="00844D91"/>
    <w:rsid w:val="008460DA"/>
    <w:rsid w:val="00863108"/>
    <w:rsid w:val="00870C49"/>
    <w:rsid w:val="0088148A"/>
    <w:rsid w:val="00884307"/>
    <w:rsid w:val="008948B6"/>
    <w:rsid w:val="008A6476"/>
    <w:rsid w:val="008B6F8A"/>
    <w:rsid w:val="008D0088"/>
    <w:rsid w:val="008D19F9"/>
    <w:rsid w:val="008D5B23"/>
    <w:rsid w:val="008E764A"/>
    <w:rsid w:val="008F04AB"/>
    <w:rsid w:val="008F3334"/>
    <w:rsid w:val="00907131"/>
    <w:rsid w:val="009155E1"/>
    <w:rsid w:val="009172AE"/>
    <w:rsid w:val="009172B7"/>
    <w:rsid w:val="00921FCF"/>
    <w:rsid w:val="009322F0"/>
    <w:rsid w:val="0094305D"/>
    <w:rsid w:val="00951325"/>
    <w:rsid w:val="009545AA"/>
    <w:rsid w:val="00960518"/>
    <w:rsid w:val="00962693"/>
    <w:rsid w:val="00976C0B"/>
    <w:rsid w:val="009A169B"/>
    <w:rsid w:val="009C3BA0"/>
    <w:rsid w:val="009C5753"/>
    <w:rsid w:val="009D0F29"/>
    <w:rsid w:val="009E46C1"/>
    <w:rsid w:val="00A05055"/>
    <w:rsid w:val="00A130A7"/>
    <w:rsid w:val="00A273A5"/>
    <w:rsid w:val="00A43ED2"/>
    <w:rsid w:val="00A6607E"/>
    <w:rsid w:val="00A71D9A"/>
    <w:rsid w:val="00A72064"/>
    <w:rsid w:val="00A7441B"/>
    <w:rsid w:val="00A7567D"/>
    <w:rsid w:val="00A86073"/>
    <w:rsid w:val="00A91D38"/>
    <w:rsid w:val="00A93BA8"/>
    <w:rsid w:val="00A962EB"/>
    <w:rsid w:val="00AA782D"/>
    <w:rsid w:val="00AB02A6"/>
    <w:rsid w:val="00AB0A75"/>
    <w:rsid w:val="00AB3808"/>
    <w:rsid w:val="00AE3FC8"/>
    <w:rsid w:val="00AE513D"/>
    <w:rsid w:val="00AE6890"/>
    <w:rsid w:val="00AF7158"/>
    <w:rsid w:val="00B064DE"/>
    <w:rsid w:val="00B14A58"/>
    <w:rsid w:val="00B567A6"/>
    <w:rsid w:val="00B56835"/>
    <w:rsid w:val="00B60153"/>
    <w:rsid w:val="00B6162E"/>
    <w:rsid w:val="00B77E23"/>
    <w:rsid w:val="00B85BE9"/>
    <w:rsid w:val="00BA11AC"/>
    <w:rsid w:val="00BB017B"/>
    <w:rsid w:val="00BB3A22"/>
    <w:rsid w:val="00BB4A51"/>
    <w:rsid w:val="00BD00C0"/>
    <w:rsid w:val="00BD2ABB"/>
    <w:rsid w:val="00BD5B94"/>
    <w:rsid w:val="00BD6D4A"/>
    <w:rsid w:val="00BF2CD2"/>
    <w:rsid w:val="00BF45EC"/>
    <w:rsid w:val="00BF4FD6"/>
    <w:rsid w:val="00C0589E"/>
    <w:rsid w:val="00C11D8B"/>
    <w:rsid w:val="00C15F0F"/>
    <w:rsid w:val="00C17A87"/>
    <w:rsid w:val="00C27FB8"/>
    <w:rsid w:val="00C306C5"/>
    <w:rsid w:val="00C34CB4"/>
    <w:rsid w:val="00C377B7"/>
    <w:rsid w:val="00C408DF"/>
    <w:rsid w:val="00C501B8"/>
    <w:rsid w:val="00C84210"/>
    <w:rsid w:val="00C97B87"/>
    <w:rsid w:val="00CA0F66"/>
    <w:rsid w:val="00CA3BF7"/>
    <w:rsid w:val="00CA3C24"/>
    <w:rsid w:val="00CB4E86"/>
    <w:rsid w:val="00CC728B"/>
    <w:rsid w:val="00CD0210"/>
    <w:rsid w:val="00CD2561"/>
    <w:rsid w:val="00CD2FF2"/>
    <w:rsid w:val="00CD6943"/>
    <w:rsid w:val="00CE09C4"/>
    <w:rsid w:val="00CF4FC6"/>
    <w:rsid w:val="00CF701E"/>
    <w:rsid w:val="00D035D7"/>
    <w:rsid w:val="00D14E8C"/>
    <w:rsid w:val="00D41C29"/>
    <w:rsid w:val="00D44389"/>
    <w:rsid w:val="00D443A9"/>
    <w:rsid w:val="00D4454A"/>
    <w:rsid w:val="00D45D92"/>
    <w:rsid w:val="00D4662C"/>
    <w:rsid w:val="00D46853"/>
    <w:rsid w:val="00D67363"/>
    <w:rsid w:val="00D877F6"/>
    <w:rsid w:val="00D95EEB"/>
    <w:rsid w:val="00DA0718"/>
    <w:rsid w:val="00DA17A7"/>
    <w:rsid w:val="00DB4996"/>
    <w:rsid w:val="00DC0138"/>
    <w:rsid w:val="00DC27DC"/>
    <w:rsid w:val="00DD554C"/>
    <w:rsid w:val="00DD7602"/>
    <w:rsid w:val="00DE36D5"/>
    <w:rsid w:val="00DE425C"/>
    <w:rsid w:val="00E05BD9"/>
    <w:rsid w:val="00E11438"/>
    <w:rsid w:val="00E2773C"/>
    <w:rsid w:val="00E35126"/>
    <w:rsid w:val="00E364EA"/>
    <w:rsid w:val="00E4433B"/>
    <w:rsid w:val="00E5634E"/>
    <w:rsid w:val="00E670D9"/>
    <w:rsid w:val="00E773D1"/>
    <w:rsid w:val="00EC261C"/>
    <w:rsid w:val="00EC45EA"/>
    <w:rsid w:val="00EE479C"/>
    <w:rsid w:val="00EE5060"/>
    <w:rsid w:val="00F305D7"/>
    <w:rsid w:val="00F350BA"/>
    <w:rsid w:val="00F367BC"/>
    <w:rsid w:val="00F45B08"/>
    <w:rsid w:val="00F50C9F"/>
    <w:rsid w:val="00F57E6B"/>
    <w:rsid w:val="00F606BF"/>
    <w:rsid w:val="00F61910"/>
    <w:rsid w:val="00F73971"/>
    <w:rsid w:val="00F73FB0"/>
    <w:rsid w:val="00F76CE8"/>
    <w:rsid w:val="00F83F67"/>
    <w:rsid w:val="00F9105C"/>
    <w:rsid w:val="00F931DD"/>
    <w:rsid w:val="00F95B77"/>
    <w:rsid w:val="00FA0F33"/>
    <w:rsid w:val="00FB6B31"/>
    <w:rsid w:val="00FC19AE"/>
    <w:rsid w:val="00FC78FC"/>
  </w:rsids>
  <m:mathPr>
    <m:mathFont m:val="Cambria Math"/>
    <m:brkBin m:val="before"/>
    <m:brkBinSub m:val="--"/>
    <m:smallFrac m:val="off"/>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12488F"/>
    <w:rPr>
      <w:sz w:val="24"/>
      <w:szCs w:val="24"/>
      <w:lang w:eastAsia="cs-CZ"/>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styleId="Hypertextovodkaz">
    <w:name w:val="Hyperlink"/>
    <w:rsid w:val="00BD6D4A"/>
    <w:rPr>
      <w:color w:val="0000FF"/>
      <w:u w:val="single"/>
    </w:rPr>
  </w:style>
  <w:style w:type="character" w:customStyle="1" w:styleId="Nevyeenzmnka">
    <w:name w:val="Nevyřešená zmínka"/>
    <w:uiPriority w:val="99"/>
    <w:semiHidden/>
    <w:unhideWhenUsed/>
    <w:rsid w:val="0016625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mailto:zlin@tyfloservis.cz"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hyperlink" Target="mailto:olomouc@tyfloservis.cz"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hyperlink" Target="http://www.facebook.com/tyfloservis"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hyperlink" Target="mailto:brno@tyfloservis.cz"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www.tyfloservis.cz"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0.png"/><Relationship Id="rId30" Type="http://schemas.openxmlformats.org/officeDocument/2006/relationships/hyperlink" Target="http://www.instagram.com/tyfloservis"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3363</Words>
  <Characters>19845</Characters>
  <Application>Microsoft Office Word</Application>
  <DocSecurity>0</DocSecurity>
  <Lines>165</Lines>
  <Paragraphs>46</Paragraphs>
  <ScaleCrop>false</ScaleCrop>
  <HeadingPairs>
    <vt:vector size="2" baseType="variant">
      <vt:variant>
        <vt:lpstr>Název</vt:lpstr>
      </vt:variant>
      <vt:variant>
        <vt:i4>1</vt:i4>
      </vt:variant>
    </vt:vector>
  </HeadingPairs>
  <TitlesOfParts>
    <vt:vector size="1" baseType="lpstr">
      <vt:lpstr>Titulní strana</vt:lpstr>
    </vt:vector>
  </TitlesOfParts>
  <Company>Tyfloservis</Company>
  <LinksUpToDate>false</LinksUpToDate>
  <CharactersWithSpaces>23162</CharactersWithSpaces>
  <SharedDoc>false</SharedDoc>
  <HLinks>
    <vt:vector size="36" baseType="variant">
      <vt:variant>
        <vt:i4>6029407</vt:i4>
      </vt:variant>
      <vt:variant>
        <vt:i4>15</vt:i4>
      </vt:variant>
      <vt:variant>
        <vt:i4>0</vt:i4>
      </vt:variant>
      <vt:variant>
        <vt:i4>5</vt:i4>
      </vt:variant>
      <vt:variant>
        <vt:lpwstr>http://www.instagram.com/tyfloservis</vt:lpwstr>
      </vt:variant>
      <vt:variant>
        <vt:lpwstr/>
      </vt:variant>
      <vt:variant>
        <vt:i4>3145776</vt:i4>
      </vt:variant>
      <vt:variant>
        <vt:i4>12</vt:i4>
      </vt:variant>
      <vt:variant>
        <vt:i4>0</vt:i4>
      </vt:variant>
      <vt:variant>
        <vt:i4>5</vt:i4>
      </vt:variant>
      <vt:variant>
        <vt:lpwstr>http://www.facebook.com/tyfloservis</vt:lpwstr>
      </vt:variant>
      <vt:variant>
        <vt:lpwstr/>
      </vt:variant>
      <vt:variant>
        <vt:i4>7995513</vt:i4>
      </vt:variant>
      <vt:variant>
        <vt:i4>9</vt:i4>
      </vt:variant>
      <vt:variant>
        <vt:i4>0</vt:i4>
      </vt:variant>
      <vt:variant>
        <vt:i4>5</vt:i4>
      </vt:variant>
      <vt:variant>
        <vt:lpwstr>http://www.tyfloservis.cz/</vt:lpwstr>
      </vt:variant>
      <vt:variant>
        <vt:lpwstr/>
      </vt:variant>
      <vt:variant>
        <vt:i4>1572918</vt:i4>
      </vt:variant>
      <vt:variant>
        <vt:i4>6</vt:i4>
      </vt:variant>
      <vt:variant>
        <vt:i4>0</vt:i4>
      </vt:variant>
      <vt:variant>
        <vt:i4>5</vt:i4>
      </vt:variant>
      <vt:variant>
        <vt:lpwstr>mailto:zlin@tyfloservis.cz</vt:lpwstr>
      </vt:variant>
      <vt:variant>
        <vt:lpwstr/>
      </vt:variant>
      <vt:variant>
        <vt:i4>1048621</vt:i4>
      </vt:variant>
      <vt:variant>
        <vt:i4>3</vt:i4>
      </vt:variant>
      <vt:variant>
        <vt:i4>0</vt:i4>
      </vt:variant>
      <vt:variant>
        <vt:i4>5</vt:i4>
      </vt:variant>
      <vt:variant>
        <vt:lpwstr>mailto:olomouc@tyfloservis.cz</vt:lpwstr>
      </vt:variant>
      <vt:variant>
        <vt:lpwstr/>
      </vt:variant>
      <vt:variant>
        <vt:i4>458793</vt:i4>
      </vt:variant>
      <vt:variant>
        <vt:i4>0</vt:i4>
      </vt:variant>
      <vt:variant>
        <vt:i4>0</vt:i4>
      </vt:variant>
      <vt:variant>
        <vt:i4>5</vt:i4>
      </vt:variant>
      <vt:variant>
        <vt:lpwstr>mailto:brno@tyfloservis.cz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Titulní strana</dc:title>
  <dc:creator>Pracovní stanice</dc:creator>
  <cp:lastModifiedBy>User</cp:lastModifiedBy>
  <cp:revision>2</cp:revision>
  <cp:lastPrinted>2013-01-07T09:21:00Z</cp:lastPrinted>
  <dcterms:created xsi:type="dcterms:W3CDTF">2021-06-20T17:15:00Z</dcterms:created>
  <dcterms:modified xsi:type="dcterms:W3CDTF">2021-06-20T17:15:00Z</dcterms:modified>
</cp:coreProperties>
</file>